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627EC" w14:textId="45C4347B" w:rsidR="007204B9" w:rsidRPr="002F4AD2" w:rsidRDefault="002F4AD2" w:rsidP="002F4AD2">
      <w:pPr>
        <w:jc w:val="center"/>
        <w:rPr>
          <w:sz w:val="96"/>
          <w:szCs w:val="96"/>
        </w:rPr>
      </w:pPr>
      <w:bookmarkStart w:id="0" w:name="_GoBack"/>
      <w:bookmarkEnd w:id="0"/>
      <w:r w:rsidRPr="002F4AD2">
        <w:rPr>
          <w:sz w:val="96"/>
          <w:szCs w:val="96"/>
        </w:rPr>
        <w:t>Claire Lowe</w:t>
      </w:r>
      <w:r w:rsidR="00B8644B">
        <w:rPr>
          <w:sz w:val="96"/>
          <w:szCs w:val="96"/>
        </w:rPr>
        <w:t>-Year 12</w:t>
      </w:r>
    </w:p>
    <w:p w14:paraId="2E235F40" w14:textId="3104CD25" w:rsidR="002F4AD2" w:rsidRPr="002F4AD2" w:rsidRDefault="001E02D8" w:rsidP="003516DB">
      <w:pPr>
        <w:jc w:val="center"/>
        <w:rPr>
          <w:sz w:val="96"/>
          <w:szCs w:val="96"/>
        </w:rPr>
      </w:pPr>
      <w:r>
        <w:rPr>
          <w:noProof/>
          <w:lang w:eastAsia="zh-TW"/>
        </w:rPr>
        <w:drawing>
          <wp:anchor distT="0" distB="0" distL="114300" distR="114300" simplePos="0" relativeHeight="251656192" behindDoc="0" locked="0" layoutInCell="1" allowOverlap="1" wp14:anchorId="3517E5F9" wp14:editId="1E932B23">
            <wp:simplePos x="0" y="0"/>
            <wp:positionH relativeFrom="margin">
              <wp:align>right</wp:align>
            </wp:positionH>
            <wp:positionV relativeFrom="paragraph">
              <wp:posOffset>1370965</wp:posOffset>
            </wp:positionV>
            <wp:extent cx="1764030" cy="2352675"/>
            <wp:effectExtent l="0" t="0" r="762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7111559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030" cy="2352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655168" behindDoc="0" locked="0" layoutInCell="1" allowOverlap="1" wp14:anchorId="459042A2" wp14:editId="0EEA9BE9">
            <wp:simplePos x="0" y="0"/>
            <wp:positionH relativeFrom="margin">
              <wp:align>left</wp:align>
            </wp:positionH>
            <wp:positionV relativeFrom="paragraph">
              <wp:posOffset>1380490</wp:posOffset>
            </wp:positionV>
            <wp:extent cx="2226310" cy="229552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807111612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6310" cy="2295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654144" behindDoc="0" locked="0" layoutInCell="1" allowOverlap="1" wp14:anchorId="78CA3946" wp14:editId="596BE3FA">
            <wp:simplePos x="0" y="0"/>
            <wp:positionH relativeFrom="margin">
              <wp:posOffset>2286000</wp:posOffset>
            </wp:positionH>
            <wp:positionV relativeFrom="paragraph">
              <wp:posOffset>1171575</wp:posOffset>
            </wp:positionV>
            <wp:extent cx="1600200" cy="28441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7111616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2844165"/>
                    </a:xfrm>
                    <a:prstGeom prst="rect">
                      <a:avLst/>
                    </a:prstGeom>
                  </pic:spPr>
                </pic:pic>
              </a:graphicData>
            </a:graphic>
            <wp14:sizeRelH relativeFrom="margin">
              <wp14:pctWidth>0</wp14:pctWidth>
            </wp14:sizeRelH>
            <wp14:sizeRelV relativeFrom="margin">
              <wp14:pctHeight>0</wp14:pctHeight>
            </wp14:sizeRelV>
          </wp:anchor>
        </w:drawing>
      </w:r>
      <w:r w:rsidR="002F4AD2" w:rsidRPr="002F4AD2">
        <w:rPr>
          <w:sz w:val="96"/>
          <w:szCs w:val="96"/>
        </w:rPr>
        <w:t>Agricultural Science</w:t>
      </w:r>
    </w:p>
    <w:p w14:paraId="7AA758E9" w14:textId="54986CF4" w:rsidR="002F4AD2" w:rsidRPr="002F4AD2" w:rsidRDefault="00B8644B" w:rsidP="003516DB">
      <w:pPr>
        <w:spacing w:after="0" w:line="240" w:lineRule="auto"/>
        <w:jc w:val="center"/>
        <w:rPr>
          <w:sz w:val="96"/>
          <w:szCs w:val="96"/>
        </w:rPr>
      </w:pPr>
      <w:r>
        <w:rPr>
          <w:sz w:val="96"/>
          <w:szCs w:val="96"/>
        </w:rPr>
        <w:t>Extended Agricultural Investigation (EAI)</w:t>
      </w:r>
    </w:p>
    <w:p w14:paraId="4D01D4B9" w14:textId="77777777" w:rsidR="003516DB" w:rsidRDefault="003516DB" w:rsidP="003516DB">
      <w:pPr>
        <w:spacing w:after="0" w:line="240" w:lineRule="auto"/>
        <w:jc w:val="right"/>
        <w:rPr>
          <w:sz w:val="96"/>
          <w:szCs w:val="96"/>
        </w:rPr>
      </w:pPr>
    </w:p>
    <w:p w14:paraId="17578B7B" w14:textId="7EB05034" w:rsidR="002F4AD2" w:rsidRDefault="002F4AD2" w:rsidP="003516DB">
      <w:pPr>
        <w:spacing w:after="0" w:line="240" w:lineRule="auto"/>
        <w:jc w:val="right"/>
        <w:rPr>
          <w:sz w:val="96"/>
          <w:szCs w:val="96"/>
        </w:rPr>
      </w:pPr>
      <w:r w:rsidRPr="002F4AD2">
        <w:rPr>
          <w:sz w:val="96"/>
          <w:szCs w:val="96"/>
        </w:rPr>
        <w:t>Farm Systems Analysis</w:t>
      </w:r>
    </w:p>
    <w:p w14:paraId="148EB4DF" w14:textId="1B4363D6" w:rsidR="002F4AD2" w:rsidRDefault="002F4AD2" w:rsidP="003516DB">
      <w:pPr>
        <w:spacing w:after="0" w:line="240" w:lineRule="auto"/>
        <w:jc w:val="center"/>
        <w:rPr>
          <w:sz w:val="96"/>
          <w:szCs w:val="96"/>
        </w:rPr>
      </w:pPr>
      <w:r>
        <w:rPr>
          <w:sz w:val="96"/>
          <w:szCs w:val="96"/>
        </w:rPr>
        <w:t>of an Intensive Piggery</w:t>
      </w:r>
    </w:p>
    <w:p w14:paraId="3E748495" w14:textId="77777777" w:rsidR="00427B30" w:rsidRDefault="00E53F60" w:rsidP="002B6401">
      <w:pPr>
        <w:pStyle w:val="Heading2"/>
        <w:rPr>
          <w:sz w:val="24"/>
          <w:szCs w:val="24"/>
        </w:rPr>
      </w:pPr>
      <w:r w:rsidRPr="00E53F60">
        <w:rPr>
          <w:noProof/>
          <w:sz w:val="24"/>
          <w:szCs w:val="24"/>
          <w:lang w:eastAsia="zh-TW"/>
        </w:rPr>
        <w:lastRenderedPageBreak/>
        <mc:AlternateContent>
          <mc:Choice Requires="wps">
            <w:drawing>
              <wp:anchor distT="45720" distB="45720" distL="114300" distR="114300" simplePos="0" relativeHeight="251825152" behindDoc="0" locked="0" layoutInCell="1" allowOverlap="1" wp14:anchorId="1424536E" wp14:editId="3F859530">
                <wp:simplePos x="0" y="0"/>
                <wp:positionH relativeFrom="margin">
                  <wp:align>right</wp:align>
                </wp:positionH>
                <wp:positionV relativeFrom="paragraph">
                  <wp:posOffset>1905</wp:posOffset>
                </wp:positionV>
                <wp:extent cx="5715000" cy="890587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05875"/>
                        </a:xfrm>
                        <a:prstGeom prst="rect">
                          <a:avLst/>
                        </a:prstGeom>
                        <a:solidFill>
                          <a:srgbClr val="FFFFFF"/>
                        </a:solidFill>
                        <a:ln w="38100">
                          <a:solidFill>
                            <a:srgbClr val="000000"/>
                          </a:solidFill>
                          <a:miter lim="800000"/>
                          <a:headEnd/>
                          <a:tailEnd/>
                        </a:ln>
                      </wps:spPr>
                      <wps:txbx>
                        <w:txbxContent>
                          <w:p w14:paraId="259FAA5D" w14:textId="28940E75" w:rsidR="00FA7DD4" w:rsidRPr="008C3290" w:rsidRDefault="00FA7DD4">
                            <w:pPr>
                              <w:rPr>
                                <w:b/>
                                <w:sz w:val="36"/>
                                <w:szCs w:val="36"/>
                              </w:rPr>
                            </w:pPr>
                            <w:r w:rsidRPr="008C3290">
                              <w:rPr>
                                <w:b/>
                                <w:sz w:val="36"/>
                                <w:szCs w:val="36"/>
                              </w:rPr>
                              <w:t>Table of Contents:</w:t>
                            </w:r>
                          </w:p>
                          <w:p w14:paraId="52FB54C0" w14:textId="18A33907" w:rsidR="00FA7DD4" w:rsidRPr="008C3290" w:rsidRDefault="00FA7DD4">
                            <w:pPr>
                              <w:rPr>
                                <w:sz w:val="36"/>
                                <w:szCs w:val="36"/>
                              </w:rPr>
                            </w:pPr>
                            <w:r w:rsidRPr="008C3290">
                              <w:rPr>
                                <w:sz w:val="36"/>
                                <w:szCs w:val="36"/>
                              </w:rPr>
                              <w:t>Industry</w:t>
                            </w:r>
                            <w:r>
                              <w:rPr>
                                <w:sz w:val="36"/>
                                <w:szCs w:val="36"/>
                              </w:rPr>
                              <w:t xml:space="preserve"> </w:t>
                            </w:r>
                            <w:r w:rsidRPr="008C3290">
                              <w:rPr>
                                <w:sz w:val="36"/>
                                <w:szCs w:val="36"/>
                              </w:rPr>
                              <w:t>Overview__</w:t>
                            </w:r>
                            <w:r>
                              <w:rPr>
                                <w:sz w:val="36"/>
                                <w:szCs w:val="36"/>
                              </w:rPr>
                              <w:t>_____</w:t>
                            </w:r>
                            <w:r w:rsidRPr="008C3290">
                              <w:rPr>
                                <w:sz w:val="36"/>
                                <w:szCs w:val="36"/>
                              </w:rPr>
                              <w:t>_________________________1</w:t>
                            </w:r>
                          </w:p>
                          <w:p w14:paraId="1BAB2709" w14:textId="44719566" w:rsidR="00FA7DD4" w:rsidRPr="008C3290" w:rsidRDefault="00FA7DD4">
                            <w:pPr>
                              <w:rPr>
                                <w:sz w:val="36"/>
                                <w:szCs w:val="36"/>
                              </w:rPr>
                            </w:pPr>
                            <w:r w:rsidRPr="008C3290">
                              <w:rPr>
                                <w:b/>
                                <w:sz w:val="36"/>
                                <w:szCs w:val="36"/>
                              </w:rPr>
                              <w:t>PART A: Farm Systems Analysis</w:t>
                            </w:r>
                            <w:r w:rsidRPr="008C3290">
                              <w:rPr>
                                <w:sz w:val="36"/>
                                <w:szCs w:val="36"/>
                              </w:rPr>
                              <w:t>____________________</w:t>
                            </w:r>
                            <w:r>
                              <w:rPr>
                                <w:sz w:val="36"/>
                                <w:szCs w:val="36"/>
                              </w:rPr>
                              <w:t>_</w:t>
                            </w:r>
                            <w:r w:rsidRPr="008C3290">
                              <w:rPr>
                                <w:sz w:val="36"/>
                                <w:szCs w:val="36"/>
                              </w:rPr>
                              <w:t>1</w:t>
                            </w:r>
                          </w:p>
                          <w:p w14:paraId="151B362F" w14:textId="59CA778D" w:rsidR="00FA7DD4" w:rsidRPr="008C3290" w:rsidRDefault="00FA7DD4">
                            <w:pPr>
                              <w:rPr>
                                <w:sz w:val="36"/>
                                <w:szCs w:val="36"/>
                              </w:rPr>
                            </w:pPr>
                            <w:r w:rsidRPr="008C3290">
                              <w:rPr>
                                <w:sz w:val="36"/>
                                <w:szCs w:val="36"/>
                              </w:rPr>
                              <w:t>Introduction</w:t>
                            </w:r>
                            <w:r>
                              <w:rPr>
                                <w:sz w:val="36"/>
                                <w:szCs w:val="36"/>
                              </w:rPr>
                              <w:t>_____________________________________3</w:t>
                            </w:r>
                          </w:p>
                          <w:p w14:paraId="30837500" w14:textId="0C7736EF" w:rsidR="00FA7DD4" w:rsidRPr="008C3290" w:rsidRDefault="00FA7DD4">
                            <w:pPr>
                              <w:rPr>
                                <w:sz w:val="36"/>
                                <w:szCs w:val="36"/>
                              </w:rPr>
                            </w:pPr>
                            <w:r w:rsidRPr="008C3290">
                              <w:rPr>
                                <w:sz w:val="36"/>
                                <w:szCs w:val="36"/>
                              </w:rPr>
                              <w:t>Inputs</w:t>
                            </w:r>
                            <w:r>
                              <w:rPr>
                                <w:sz w:val="36"/>
                                <w:szCs w:val="36"/>
                              </w:rPr>
                              <w:t>__________________________________________4</w:t>
                            </w:r>
                          </w:p>
                          <w:p w14:paraId="5E98FC7F" w14:textId="5A0D5A0C" w:rsidR="00FA7DD4" w:rsidRPr="008C3290" w:rsidRDefault="00FA7DD4">
                            <w:pPr>
                              <w:rPr>
                                <w:sz w:val="36"/>
                                <w:szCs w:val="36"/>
                              </w:rPr>
                            </w:pPr>
                            <w:r w:rsidRPr="008C3290">
                              <w:rPr>
                                <w:sz w:val="36"/>
                                <w:szCs w:val="36"/>
                              </w:rPr>
                              <w:t>Sub-Systems</w:t>
                            </w:r>
                            <w:r>
                              <w:rPr>
                                <w:sz w:val="36"/>
                                <w:szCs w:val="36"/>
                              </w:rPr>
                              <w:t>____________________________________5</w:t>
                            </w:r>
                          </w:p>
                          <w:p w14:paraId="3BA5453F" w14:textId="4D4459EC" w:rsidR="00FA7DD4" w:rsidRPr="008C3290" w:rsidRDefault="00FA7DD4">
                            <w:pPr>
                              <w:rPr>
                                <w:sz w:val="36"/>
                                <w:szCs w:val="36"/>
                              </w:rPr>
                            </w:pPr>
                            <w:r w:rsidRPr="008C3290">
                              <w:rPr>
                                <w:sz w:val="36"/>
                                <w:szCs w:val="36"/>
                              </w:rPr>
                              <w:t>Animal Production Sub System</w:t>
                            </w:r>
                            <w:r>
                              <w:rPr>
                                <w:sz w:val="36"/>
                                <w:szCs w:val="36"/>
                              </w:rPr>
                              <w:t>______________________5</w:t>
                            </w:r>
                          </w:p>
                          <w:p w14:paraId="4093CC77" w14:textId="330601D9" w:rsidR="00FA7DD4" w:rsidRPr="008C3290" w:rsidRDefault="00FA7DD4">
                            <w:pPr>
                              <w:rPr>
                                <w:sz w:val="36"/>
                                <w:szCs w:val="36"/>
                              </w:rPr>
                            </w:pPr>
                            <w:r w:rsidRPr="008C3290">
                              <w:rPr>
                                <w:sz w:val="36"/>
                                <w:szCs w:val="36"/>
                              </w:rPr>
                              <w:t>Feeding Sub System</w:t>
                            </w:r>
                            <w:r>
                              <w:rPr>
                                <w:sz w:val="36"/>
                                <w:szCs w:val="36"/>
                              </w:rPr>
                              <w:t>______________________________8</w:t>
                            </w:r>
                          </w:p>
                          <w:p w14:paraId="5F66C78D" w14:textId="1DEA87A0" w:rsidR="00FA7DD4" w:rsidRPr="008C3290" w:rsidRDefault="00FA7DD4">
                            <w:pPr>
                              <w:rPr>
                                <w:sz w:val="36"/>
                                <w:szCs w:val="36"/>
                              </w:rPr>
                            </w:pPr>
                            <w:r w:rsidRPr="008C3290">
                              <w:rPr>
                                <w:sz w:val="36"/>
                                <w:szCs w:val="36"/>
                              </w:rPr>
                              <w:t>Housing Sub System</w:t>
                            </w:r>
                            <w:r>
                              <w:rPr>
                                <w:sz w:val="36"/>
                                <w:szCs w:val="36"/>
                              </w:rPr>
                              <w:t>_____________________________10</w:t>
                            </w:r>
                          </w:p>
                          <w:p w14:paraId="2E4702BC" w14:textId="415560A2" w:rsidR="00FA7DD4" w:rsidRPr="008C3290" w:rsidRDefault="00FA7DD4">
                            <w:pPr>
                              <w:rPr>
                                <w:sz w:val="36"/>
                                <w:szCs w:val="36"/>
                              </w:rPr>
                            </w:pPr>
                            <w:r w:rsidRPr="008C3290">
                              <w:rPr>
                                <w:sz w:val="36"/>
                                <w:szCs w:val="36"/>
                              </w:rPr>
                              <w:t>Management Sub System</w:t>
                            </w:r>
                            <w:r>
                              <w:rPr>
                                <w:sz w:val="36"/>
                                <w:szCs w:val="36"/>
                              </w:rPr>
                              <w:t>_________________________15</w:t>
                            </w:r>
                          </w:p>
                          <w:p w14:paraId="46432AF4" w14:textId="71C3C0C5" w:rsidR="00FA7DD4" w:rsidRPr="008C3290" w:rsidRDefault="00FA7DD4">
                            <w:pPr>
                              <w:rPr>
                                <w:sz w:val="36"/>
                                <w:szCs w:val="36"/>
                              </w:rPr>
                            </w:pPr>
                            <w:r w:rsidRPr="008C3290">
                              <w:rPr>
                                <w:sz w:val="36"/>
                                <w:szCs w:val="36"/>
                              </w:rPr>
                              <w:t>Marketing Sub System</w:t>
                            </w:r>
                            <w:r>
                              <w:rPr>
                                <w:sz w:val="36"/>
                                <w:szCs w:val="36"/>
                              </w:rPr>
                              <w:t>___________________________16</w:t>
                            </w:r>
                          </w:p>
                          <w:p w14:paraId="382593C7" w14:textId="18E7E329" w:rsidR="00FA7DD4" w:rsidRPr="008C3290" w:rsidRDefault="00FA7DD4">
                            <w:pPr>
                              <w:rPr>
                                <w:sz w:val="36"/>
                                <w:szCs w:val="36"/>
                              </w:rPr>
                            </w:pPr>
                            <w:r w:rsidRPr="008C3290">
                              <w:rPr>
                                <w:sz w:val="36"/>
                                <w:szCs w:val="36"/>
                              </w:rPr>
                              <w:t>Outputs</w:t>
                            </w:r>
                            <w:r>
                              <w:rPr>
                                <w:sz w:val="36"/>
                                <w:szCs w:val="36"/>
                              </w:rPr>
                              <w:t>_______________________________________16</w:t>
                            </w:r>
                          </w:p>
                          <w:p w14:paraId="5F0FAE9E" w14:textId="6CD5DDC3" w:rsidR="00FA7DD4" w:rsidRDefault="00FA7DD4">
                            <w:pPr>
                              <w:rPr>
                                <w:sz w:val="36"/>
                                <w:szCs w:val="36"/>
                              </w:rPr>
                            </w:pPr>
                            <w:r w:rsidRPr="008C3290">
                              <w:rPr>
                                <w:sz w:val="36"/>
                                <w:szCs w:val="36"/>
                              </w:rPr>
                              <w:t>Impacts on the System</w:t>
                            </w:r>
                            <w:r>
                              <w:rPr>
                                <w:sz w:val="36"/>
                                <w:szCs w:val="36"/>
                              </w:rPr>
                              <w:t>___________________________16</w:t>
                            </w:r>
                          </w:p>
                          <w:p w14:paraId="63A9698A" w14:textId="21209875" w:rsidR="00FA7DD4" w:rsidRPr="008C3290" w:rsidRDefault="00FA7DD4">
                            <w:pPr>
                              <w:rPr>
                                <w:sz w:val="36"/>
                                <w:szCs w:val="36"/>
                              </w:rPr>
                            </w:pPr>
                            <w:r>
                              <w:rPr>
                                <w:sz w:val="36"/>
                                <w:szCs w:val="36"/>
                              </w:rPr>
                              <w:t>Systems Model_________________________________18</w:t>
                            </w:r>
                          </w:p>
                          <w:p w14:paraId="53C65E48" w14:textId="70C167AF" w:rsidR="00FA7DD4" w:rsidRPr="008C3290" w:rsidRDefault="00FA7DD4">
                            <w:pPr>
                              <w:rPr>
                                <w:b/>
                                <w:sz w:val="36"/>
                                <w:szCs w:val="36"/>
                              </w:rPr>
                            </w:pPr>
                            <w:r w:rsidRPr="008C3290">
                              <w:rPr>
                                <w:b/>
                                <w:sz w:val="36"/>
                                <w:szCs w:val="36"/>
                              </w:rPr>
                              <w:t>PART B: Problem Solving Task</w:t>
                            </w:r>
                            <w:r>
                              <w:rPr>
                                <w:b/>
                                <w:sz w:val="36"/>
                                <w:szCs w:val="36"/>
                              </w:rPr>
                              <w:t>_____________________19</w:t>
                            </w:r>
                          </w:p>
                          <w:p w14:paraId="37F7DEB0" w14:textId="72B44FD5" w:rsidR="00FA7DD4" w:rsidRPr="008C3290" w:rsidRDefault="00FA7DD4">
                            <w:pPr>
                              <w:rPr>
                                <w:sz w:val="36"/>
                                <w:szCs w:val="36"/>
                              </w:rPr>
                            </w:pPr>
                            <w:r w:rsidRPr="008C3290">
                              <w:rPr>
                                <w:sz w:val="36"/>
                                <w:szCs w:val="36"/>
                              </w:rPr>
                              <w:t>Conclusion</w:t>
                            </w:r>
                            <w:r>
                              <w:rPr>
                                <w:sz w:val="36"/>
                                <w:szCs w:val="36"/>
                              </w:rPr>
                              <w:t>_____________________________________25</w:t>
                            </w:r>
                          </w:p>
                          <w:p w14:paraId="3D461E29" w14:textId="43DCB038" w:rsidR="00FA7DD4" w:rsidRPr="008C3290" w:rsidRDefault="00FA7DD4">
                            <w:pPr>
                              <w:rPr>
                                <w:sz w:val="36"/>
                                <w:szCs w:val="36"/>
                              </w:rPr>
                            </w:pPr>
                            <w:r w:rsidRPr="008C3290">
                              <w:rPr>
                                <w:sz w:val="36"/>
                                <w:szCs w:val="36"/>
                              </w:rPr>
                              <w:t>Acknowledgements</w:t>
                            </w:r>
                            <w:r>
                              <w:rPr>
                                <w:sz w:val="36"/>
                                <w:szCs w:val="36"/>
                              </w:rPr>
                              <w:t>______________________________25</w:t>
                            </w:r>
                          </w:p>
                          <w:p w14:paraId="13D648E1" w14:textId="1E9D399A" w:rsidR="00FA7DD4" w:rsidRPr="008C3290" w:rsidRDefault="00FA7DD4">
                            <w:pPr>
                              <w:rPr>
                                <w:sz w:val="36"/>
                                <w:szCs w:val="36"/>
                              </w:rPr>
                            </w:pPr>
                            <w:r w:rsidRPr="008C3290">
                              <w:rPr>
                                <w:sz w:val="36"/>
                                <w:szCs w:val="36"/>
                              </w:rPr>
                              <w:t>Appendix</w:t>
                            </w:r>
                            <w:r>
                              <w:rPr>
                                <w:sz w:val="36"/>
                                <w:szCs w:val="36"/>
                              </w:rPr>
                              <w:t>______________________________________26</w:t>
                            </w:r>
                          </w:p>
                          <w:p w14:paraId="655C30CE" w14:textId="757AED6D" w:rsidR="00FA7DD4" w:rsidRDefault="00FA7DD4">
                            <w:pPr>
                              <w:rPr>
                                <w:sz w:val="36"/>
                                <w:szCs w:val="36"/>
                              </w:rPr>
                            </w:pPr>
                            <w:r>
                              <w:rPr>
                                <w:sz w:val="36"/>
                                <w:szCs w:val="36"/>
                              </w:rPr>
                              <w:t>References_____________________________________29</w:t>
                            </w:r>
                          </w:p>
                          <w:p w14:paraId="07F35900" w14:textId="706BBF48" w:rsidR="00FA7DD4" w:rsidRPr="008C3290" w:rsidRDefault="00FA7DD4">
                            <w:pPr>
                              <w:rPr>
                                <w:sz w:val="36"/>
                                <w:szCs w:val="36"/>
                              </w:rPr>
                            </w:pPr>
                            <w:r>
                              <w:rPr>
                                <w:sz w:val="36"/>
                                <w:szCs w:val="36"/>
                              </w:rPr>
                              <w:t>Power Point____________________________________32</w:t>
                            </w:r>
                          </w:p>
                          <w:p w14:paraId="6EF04693" w14:textId="77777777" w:rsidR="00FA7DD4" w:rsidRDefault="00FA7DD4"/>
                          <w:p w14:paraId="39F469F2" w14:textId="77777777" w:rsidR="00FA7DD4" w:rsidRDefault="00FA7DD4"/>
                          <w:p w14:paraId="323BC122" w14:textId="77777777" w:rsidR="00FA7DD4" w:rsidRDefault="00FA7D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24536E" id="_x0000_t202" coordsize="21600,21600" o:spt="202" path="m,l,21600r21600,l21600,xe">
                <v:stroke joinstyle="miter"/>
                <v:path gradientshapeok="t" o:connecttype="rect"/>
              </v:shapetype>
              <v:shape id="Text Box 2" o:spid="_x0000_s1026" type="#_x0000_t202" style="position:absolute;margin-left:398.8pt;margin-top:.15pt;width:450pt;height:701.25pt;z-index:251825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" strokeweight="3pt">
                <v:textbox>
                  <w:txbxContent>
                    <w:p w14:paraId="259FAA5D" w14:textId="28940E75" w:rsidR="00FA7DD4" w:rsidRPr="008C3290" w:rsidRDefault="00FA7DD4">
                      <w:pPr>
                        <w:rPr>
                          <w:b/>
                          <w:sz w:val="36"/>
                          <w:szCs w:val="36"/>
                        </w:rPr>
                      </w:pPr>
                      <w:r w:rsidRPr="008C3290">
                        <w:rPr>
                          <w:b/>
                          <w:sz w:val="36"/>
                          <w:szCs w:val="36"/>
                        </w:rPr>
                        <w:t>Table of Contents:</w:t>
                      </w:r>
                    </w:p>
                    <w:p w14:paraId="52FB54C0" w14:textId="18A33907" w:rsidR="00FA7DD4" w:rsidRPr="008C3290" w:rsidRDefault="00FA7DD4">
                      <w:pPr>
                        <w:rPr>
                          <w:sz w:val="36"/>
                          <w:szCs w:val="36"/>
                        </w:rPr>
                      </w:pPr>
                      <w:r w:rsidRPr="008C3290">
                        <w:rPr>
                          <w:sz w:val="36"/>
                          <w:szCs w:val="36"/>
                        </w:rPr>
                        <w:t>Industry</w:t>
                      </w:r>
                      <w:r>
                        <w:rPr>
                          <w:sz w:val="36"/>
                          <w:szCs w:val="36"/>
                        </w:rPr>
                        <w:t xml:space="preserve"> </w:t>
                      </w:r>
                      <w:r w:rsidRPr="008C3290">
                        <w:rPr>
                          <w:sz w:val="36"/>
                          <w:szCs w:val="36"/>
                        </w:rPr>
                        <w:t>Overview__</w:t>
                      </w:r>
                      <w:r>
                        <w:rPr>
                          <w:sz w:val="36"/>
                          <w:szCs w:val="36"/>
                        </w:rPr>
                        <w:t>_____</w:t>
                      </w:r>
                      <w:r w:rsidRPr="008C3290">
                        <w:rPr>
                          <w:sz w:val="36"/>
                          <w:szCs w:val="36"/>
                        </w:rPr>
                        <w:t>_________________________1</w:t>
                      </w:r>
                    </w:p>
                    <w:p w14:paraId="1BAB2709" w14:textId="44719566" w:rsidR="00FA7DD4" w:rsidRPr="008C3290" w:rsidRDefault="00FA7DD4">
                      <w:pPr>
                        <w:rPr>
                          <w:sz w:val="36"/>
                          <w:szCs w:val="36"/>
                        </w:rPr>
                      </w:pPr>
                      <w:r w:rsidRPr="008C3290">
                        <w:rPr>
                          <w:b/>
                          <w:sz w:val="36"/>
                          <w:szCs w:val="36"/>
                        </w:rPr>
                        <w:t>PART A: Farm Systems Analysis</w:t>
                      </w:r>
                      <w:r w:rsidRPr="008C3290">
                        <w:rPr>
                          <w:sz w:val="36"/>
                          <w:szCs w:val="36"/>
                        </w:rPr>
                        <w:t>____________________</w:t>
                      </w:r>
                      <w:r>
                        <w:rPr>
                          <w:sz w:val="36"/>
                          <w:szCs w:val="36"/>
                        </w:rPr>
                        <w:t>_</w:t>
                      </w:r>
                      <w:r w:rsidRPr="008C3290">
                        <w:rPr>
                          <w:sz w:val="36"/>
                          <w:szCs w:val="36"/>
                        </w:rPr>
                        <w:t>1</w:t>
                      </w:r>
                    </w:p>
                    <w:p w14:paraId="151B362F" w14:textId="59CA778D" w:rsidR="00FA7DD4" w:rsidRPr="008C3290" w:rsidRDefault="00FA7DD4">
                      <w:pPr>
                        <w:rPr>
                          <w:sz w:val="36"/>
                          <w:szCs w:val="36"/>
                        </w:rPr>
                      </w:pPr>
                      <w:r w:rsidRPr="008C3290">
                        <w:rPr>
                          <w:sz w:val="36"/>
                          <w:szCs w:val="36"/>
                        </w:rPr>
                        <w:t>Introduction</w:t>
                      </w:r>
                      <w:r>
                        <w:rPr>
                          <w:sz w:val="36"/>
                          <w:szCs w:val="36"/>
                        </w:rPr>
                        <w:t>_____________________________________3</w:t>
                      </w:r>
                    </w:p>
                    <w:p w14:paraId="30837500" w14:textId="0C7736EF" w:rsidR="00FA7DD4" w:rsidRPr="008C3290" w:rsidRDefault="00FA7DD4">
                      <w:pPr>
                        <w:rPr>
                          <w:sz w:val="36"/>
                          <w:szCs w:val="36"/>
                        </w:rPr>
                      </w:pPr>
                      <w:r w:rsidRPr="008C3290">
                        <w:rPr>
                          <w:sz w:val="36"/>
                          <w:szCs w:val="36"/>
                        </w:rPr>
                        <w:t>Inputs</w:t>
                      </w:r>
                      <w:r>
                        <w:rPr>
                          <w:sz w:val="36"/>
                          <w:szCs w:val="36"/>
                        </w:rPr>
                        <w:t>__________________________________________4</w:t>
                      </w:r>
                    </w:p>
                    <w:p w14:paraId="5E98FC7F" w14:textId="5A0D5A0C" w:rsidR="00FA7DD4" w:rsidRPr="008C3290" w:rsidRDefault="00FA7DD4">
                      <w:pPr>
                        <w:rPr>
                          <w:sz w:val="36"/>
                          <w:szCs w:val="36"/>
                        </w:rPr>
                      </w:pPr>
                      <w:r w:rsidRPr="008C3290">
                        <w:rPr>
                          <w:sz w:val="36"/>
                          <w:szCs w:val="36"/>
                        </w:rPr>
                        <w:t>Sub-Systems</w:t>
                      </w:r>
                      <w:r>
                        <w:rPr>
                          <w:sz w:val="36"/>
                          <w:szCs w:val="36"/>
                        </w:rPr>
                        <w:t>____________________________________5</w:t>
                      </w:r>
                    </w:p>
                    <w:p w14:paraId="3BA5453F" w14:textId="4D4459EC" w:rsidR="00FA7DD4" w:rsidRPr="008C3290" w:rsidRDefault="00FA7DD4">
                      <w:pPr>
                        <w:rPr>
                          <w:sz w:val="36"/>
                          <w:szCs w:val="36"/>
                        </w:rPr>
                      </w:pPr>
                      <w:r w:rsidRPr="008C3290">
                        <w:rPr>
                          <w:sz w:val="36"/>
                          <w:szCs w:val="36"/>
                        </w:rPr>
                        <w:t>Animal Production Sub System</w:t>
                      </w:r>
                      <w:r>
                        <w:rPr>
                          <w:sz w:val="36"/>
                          <w:szCs w:val="36"/>
                        </w:rPr>
                        <w:t>______________________5</w:t>
                      </w:r>
                    </w:p>
                    <w:p w14:paraId="4093CC77" w14:textId="330601D9" w:rsidR="00FA7DD4" w:rsidRPr="008C3290" w:rsidRDefault="00FA7DD4">
                      <w:pPr>
                        <w:rPr>
                          <w:sz w:val="36"/>
                          <w:szCs w:val="36"/>
                        </w:rPr>
                      </w:pPr>
                      <w:r w:rsidRPr="008C3290">
                        <w:rPr>
                          <w:sz w:val="36"/>
                          <w:szCs w:val="36"/>
                        </w:rPr>
                        <w:t>Feeding Sub System</w:t>
                      </w:r>
                      <w:r>
                        <w:rPr>
                          <w:sz w:val="36"/>
                          <w:szCs w:val="36"/>
                        </w:rPr>
                        <w:t>______________________________8</w:t>
                      </w:r>
                    </w:p>
                    <w:p w14:paraId="5F66C78D" w14:textId="1DEA87A0" w:rsidR="00FA7DD4" w:rsidRPr="008C3290" w:rsidRDefault="00FA7DD4">
                      <w:pPr>
                        <w:rPr>
                          <w:sz w:val="36"/>
                          <w:szCs w:val="36"/>
                        </w:rPr>
                      </w:pPr>
                      <w:r w:rsidRPr="008C3290">
                        <w:rPr>
                          <w:sz w:val="36"/>
                          <w:szCs w:val="36"/>
                        </w:rPr>
                        <w:t>Housing Sub System</w:t>
                      </w:r>
                      <w:r>
                        <w:rPr>
                          <w:sz w:val="36"/>
                          <w:szCs w:val="36"/>
                        </w:rPr>
                        <w:t>_____________________________10</w:t>
                      </w:r>
                    </w:p>
                    <w:p w14:paraId="2E4702BC" w14:textId="415560A2" w:rsidR="00FA7DD4" w:rsidRPr="008C3290" w:rsidRDefault="00FA7DD4">
                      <w:pPr>
                        <w:rPr>
                          <w:sz w:val="36"/>
                          <w:szCs w:val="36"/>
                        </w:rPr>
                      </w:pPr>
                      <w:r w:rsidRPr="008C3290">
                        <w:rPr>
                          <w:sz w:val="36"/>
                          <w:szCs w:val="36"/>
                        </w:rPr>
                        <w:t>Management Sub System</w:t>
                      </w:r>
                      <w:r>
                        <w:rPr>
                          <w:sz w:val="36"/>
                          <w:szCs w:val="36"/>
                        </w:rPr>
                        <w:t>_________________________15</w:t>
                      </w:r>
                    </w:p>
                    <w:p w14:paraId="46432AF4" w14:textId="71C3C0C5" w:rsidR="00FA7DD4" w:rsidRPr="008C3290" w:rsidRDefault="00FA7DD4">
                      <w:pPr>
                        <w:rPr>
                          <w:sz w:val="36"/>
                          <w:szCs w:val="36"/>
                        </w:rPr>
                      </w:pPr>
                      <w:r w:rsidRPr="008C3290">
                        <w:rPr>
                          <w:sz w:val="36"/>
                          <w:szCs w:val="36"/>
                        </w:rPr>
                        <w:t>Marketing Sub System</w:t>
                      </w:r>
                      <w:r>
                        <w:rPr>
                          <w:sz w:val="36"/>
                          <w:szCs w:val="36"/>
                        </w:rPr>
                        <w:t>___________________________16</w:t>
                      </w:r>
                    </w:p>
                    <w:p w14:paraId="382593C7" w14:textId="18E7E329" w:rsidR="00FA7DD4" w:rsidRPr="008C3290" w:rsidRDefault="00FA7DD4">
                      <w:pPr>
                        <w:rPr>
                          <w:sz w:val="36"/>
                          <w:szCs w:val="36"/>
                        </w:rPr>
                      </w:pPr>
                      <w:r w:rsidRPr="008C3290">
                        <w:rPr>
                          <w:sz w:val="36"/>
                          <w:szCs w:val="36"/>
                        </w:rPr>
                        <w:t>Outputs</w:t>
                      </w:r>
                      <w:r>
                        <w:rPr>
                          <w:sz w:val="36"/>
                          <w:szCs w:val="36"/>
                        </w:rPr>
                        <w:t>_______________________________________16</w:t>
                      </w:r>
                    </w:p>
                    <w:p w14:paraId="5F0FAE9E" w14:textId="6CD5DDC3" w:rsidR="00FA7DD4" w:rsidRDefault="00FA7DD4">
                      <w:pPr>
                        <w:rPr>
                          <w:sz w:val="36"/>
                          <w:szCs w:val="36"/>
                        </w:rPr>
                      </w:pPr>
                      <w:r w:rsidRPr="008C3290">
                        <w:rPr>
                          <w:sz w:val="36"/>
                          <w:szCs w:val="36"/>
                        </w:rPr>
                        <w:t>Impacts on the System</w:t>
                      </w:r>
                      <w:r>
                        <w:rPr>
                          <w:sz w:val="36"/>
                          <w:szCs w:val="36"/>
                        </w:rPr>
                        <w:t>___________________________16</w:t>
                      </w:r>
                    </w:p>
                    <w:p w14:paraId="63A9698A" w14:textId="21209875" w:rsidR="00FA7DD4" w:rsidRPr="008C3290" w:rsidRDefault="00FA7DD4">
                      <w:pPr>
                        <w:rPr>
                          <w:sz w:val="36"/>
                          <w:szCs w:val="36"/>
                        </w:rPr>
                      </w:pPr>
                      <w:r>
                        <w:rPr>
                          <w:sz w:val="36"/>
                          <w:szCs w:val="36"/>
                        </w:rPr>
                        <w:t>Systems Model_________________________________18</w:t>
                      </w:r>
                    </w:p>
                    <w:p w14:paraId="53C65E48" w14:textId="70C167AF" w:rsidR="00FA7DD4" w:rsidRPr="008C3290" w:rsidRDefault="00FA7DD4">
                      <w:pPr>
                        <w:rPr>
                          <w:b/>
                          <w:sz w:val="36"/>
                          <w:szCs w:val="36"/>
                        </w:rPr>
                      </w:pPr>
                      <w:r w:rsidRPr="008C3290">
                        <w:rPr>
                          <w:b/>
                          <w:sz w:val="36"/>
                          <w:szCs w:val="36"/>
                        </w:rPr>
                        <w:t>PART B: Problem Solving Task</w:t>
                      </w:r>
                      <w:r>
                        <w:rPr>
                          <w:b/>
                          <w:sz w:val="36"/>
                          <w:szCs w:val="36"/>
                        </w:rPr>
                        <w:t>_____________________19</w:t>
                      </w:r>
                    </w:p>
                    <w:p w14:paraId="37F7DEB0" w14:textId="72B44FD5" w:rsidR="00FA7DD4" w:rsidRPr="008C3290" w:rsidRDefault="00FA7DD4">
                      <w:pPr>
                        <w:rPr>
                          <w:sz w:val="36"/>
                          <w:szCs w:val="36"/>
                        </w:rPr>
                      </w:pPr>
                      <w:r w:rsidRPr="008C3290">
                        <w:rPr>
                          <w:sz w:val="36"/>
                          <w:szCs w:val="36"/>
                        </w:rPr>
                        <w:t>Conclusion</w:t>
                      </w:r>
                      <w:r>
                        <w:rPr>
                          <w:sz w:val="36"/>
                          <w:szCs w:val="36"/>
                        </w:rPr>
                        <w:t>_____________________________________25</w:t>
                      </w:r>
                    </w:p>
                    <w:p w14:paraId="3D461E29" w14:textId="43DCB038" w:rsidR="00FA7DD4" w:rsidRPr="008C3290" w:rsidRDefault="00FA7DD4">
                      <w:pPr>
                        <w:rPr>
                          <w:sz w:val="36"/>
                          <w:szCs w:val="36"/>
                        </w:rPr>
                      </w:pPr>
                      <w:r w:rsidRPr="008C3290">
                        <w:rPr>
                          <w:sz w:val="36"/>
                          <w:szCs w:val="36"/>
                        </w:rPr>
                        <w:t>Acknowledgements</w:t>
                      </w:r>
                      <w:r>
                        <w:rPr>
                          <w:sz w:val="36"/>
                          <w:szCs w:val="36"/>
                        </w:rPr>
                        <w:t>______________________________25</w:t>
                      </w:r>
                    </w:p>
                    <w:p w14:paraId="13D648E1" w14:textId="1E9D399A" w:rsidR="00FA7DD4" w:rsidRPr="008C3290" w:rsidRDefault="00FA7DD4">
                      <w:pPr>
                        <w:rPr>
                          <w:sz w:val="36"/>
                          <w:szCs w:val="36"/>
                        </w:rPr>
                      </w:pPr>
                      <w:r w:rsidRPr="008C3290">
                        <w:rPr>
                          <w:sz w:val="36"/>
                          <w:szCs w:val="36"/>
                        </w:rPr>
                        <w:t>Appendix</w:t>
                      </w:r>
                      <w:r>
                        <w:rPr>
                          <w:sz w:val="36"/>
                          <w:szCs w:val="36"/>
                        </w:rPr>
                        <w:t>______________________________________26</w:t>
                      </w:r>
                    </w:p>
                    <w:p w14:paraId="655C30CE" w14:textId="757AED6D" w:rsidR="00FA7DD4" w:rsidRDefault="00FA7DD4">
                      <w:pPr>
                        <w:rPr>
                          <w:sz w:val="36"/>
                          <w:szCs w:val="36"/>
                        </w:rPr>
                      </w:pPr>
                      <w:r>
                        <w:rPr>
                          <w:sz w:val="36"/>
                          <w:szCs w:val="36"/>
                        </w:rPr>
                        <w:t>References_____________________________________29</w:t>
                      </w:r>
                    </w:p>
                    <w:p w14:paraId="07F35900" w14:textId="706BBF48" w:rsidR="00FA7DD4" w:rsidRPr="008C3290" w:rsidRDefault="00FA7DD4">
                      <w:pPr>
                        <w:rPr>
                          <w:sz w:val="36"/>
                          <w:szCs w:val="36"/>
                        </w:rPr>
                      </w:pPr>
                      <w:r>
                        <w:rPr>
                          <w:sz w:val="36"/>
                          <w:szCs w:val="36"/>
                        </w:rPr>
                        <w:t>Power Point____________________________________32</w:t>
                      </w:r>
                    </w:p>
                    <w:p w14:paraId="6EF04693" w14:textId="77777777" w:rsidR="00FA7DD4" w:rsidRDefault="00FA7DD4"/>
                    <w:p w14:paraId="39F469F2" w14:textId="77777777" w:rsidR="00FA7DD4" w:rsidRDefault="00FA7DD4"/>
                    <w:p w14:paraId="323BC122" w14:textId="77777777" w:rsidR="00FA7DD4" w:rsidRDefault="00FA7DD4"/>
                  </w:txbxContent>
                </v:textbox>
                <w10:wrap type="square" anchorx="margin"/>
              </v:shape>
            </w:pict>
          </mc:Fallback>
        </mc:AlternateContent>
      </w:r>
    </w:p>
    <w:p w14:paraId="30D438B1" w14:textId="05E85E41" w:rsidR="002A3FC4" w:rsidRPr="002B6401" w:rsidRDefault="002A3FC4" w:rsidP="002B6401">
      <w:pPr>
        <w:pStyle w:val="Heading2"/>
        <w:rPr>
          <w:sz w:val="24"/>
          <w:szCs w:val="24"/>
        </w:rPr>
      </w:pPr>
      <w:r w:rsidRPr="002B6401">
        <w:rPr>
          <w:sz w:val="24"/>
          <w:szCs w:val="24"/>
        </w:rPr>
        <w:lastRenderedPageBreak/>
        <w:t xml:space="preserve">Industry </w:t>
      </w:r>
      <w:r w:rsidR="00CD2E68" w:rsidRPr="002B6401">
        <w:rPr>
          <w:sz w:val="24"/>
          <w:szCs w:val="24"/>
        </w:rPr>
        <w:t>Overview</w:t>
      </w:r>
      <w:r w:rsidRPr="002B6401">
        <w:rPr>
          <w:sz w:val="24"/>
          <w:szCs w:val="24"/>
        </w:rPr>
        <w:t>:</w:t>
      </w:r>
    </w:p>
    <w:p w14:paraId="332745DA" w14:textId="0239953E" w:rsidR="00356E46" w:rsidRPr="00356E46" w:rsidRDefault="00B90192" w:rsidP="00356E46">
      <w:r>
        <w:t xml:space="preserve">Although not Australia’s favourite meat, </w:t>
      </w:r>
      <w:r w:rsidR="0058290D">
        <w:t xml:space="preserve">pork is becoming increasingly popular. </w:t>
      </w:r>
      <w:r w:rsidR="006103B9">
        <w:t>There are three different methods of pig production in Australia: indoor, outdoor bred and free range-with some farmers combin</w:t>
      </w:r>
      <w:r w:rsidR="00FC70B4">
        <w:t>in</w:t>
      </w:r>
      <w:r w:rsidR="006103B9">
        <w:t>g more than one method.</w:t>
      </w:r>
      <w:r w:rsidR="00356E46">
        <w:t xml:space="preserve"> Queensland holds approximately 22.4% of the national pig herd. This consists of around 61,624 sows across 280 herds.</w:t>
      </w:r>
      <w:r w:rsidR="006103B9">
        <w:t xml:space="preserve"> </w:t>
      </w:r>
      <w:r w:rsidR="0058290D">
        <w:t xml:space="preserve">In the financial year ending in 2017, the value of domestic pork production was over $1.27 billion dollars. </w:t>
      </w:r>
      <w:r w:rsidR="00356E46" w:rsidRPr="00356E46">
        <w:t xml:space="preserve">In Queensland in particular, the approximate value of pig farming was $269 million in 2015. </w:t>
      </w:r>
      <w:r w:rsidR="0058290D">
        <w:t xml:space="preserve">This was as a result of a total slaughter increase of 5.2%, or 397,000 tonnes of meat </w:t>
      </w:r>
      <w:r w:rsidR="0058290D" w:rsidRPr="0058290D">
        <w:rPr>
          <w:i/>
        </w:rPr>
        <w:t>(APL, 2017)</w:t>
      </w:r>
      <w:r w:rsidR="0058290D">
        <w:t xml:space="preserve">. Even though the industry is excelling, it hasn’t been without hardship. </w:t>
      </w:r>
      <w:r w:rsidR="008F681B">
        <w:t>In the last few years, the Australian pig industry has faced many events that combined to put pressure on people from all aspects of the production chain. This include</w:t>
      </w:r>
      <w:r w:rsidR="00FC70B4">
        <w:t>d</w:t>
      </w:r>
      <w:r w:rsidR="008F681B">
        <w:t xml:space="preserve"> new animal husbandry policy, a drop in market price, increase in grain cost as well as competition from imports. In particular, market price has had one of the biggest impacts. In 2016, prices were at a high $3.75 per kilo. However, from the end of that year onwards, prices only dropped. </w:t>
      </w:r>
      <w:r w:rsidR="00536563">
        <w:t xml:space="preserve">By 2017, price per kilo dropped to under $3, with the current price at time of writing sitting around $2.70/kilogram </w:t>
      </w:r>
      <w:r w:rsidR="00536563" w:rsidRPr="00536563">
        <w:rPr>
          <w:i/>
        </w:rPr>
        <w:t>(Financial Review, 2018)</w:t>
      </w:r>
      <w:r w:rsidR="00536563">
        <w:t xml:space="preserve">. </w:t>
      </w:r>
      <w:r w:rsidR="00356E46">
        <w:t xml:space="preserve">This drop in price can be associated directly with the increase of imports. In 2015, only 38,000 tonnes of meat was exported in comparison to the 172,000 tonnes imported </w:t>
      </w:r>
      <w:r w:rsidR="00356E46" w:rsidRPr="00356E46">
        <w:rPr>
          <w:i/>
        </w:rPr>
        <w:t>(Daf.qld.gov.au, 2018)</w:t>
      </w:r>
      <w:r w:rsidR="00356E46">
        <w:t xml:space="preserve">. </w:t>
      </w:r>
      <w:r w:rsidR="00356E46" w:rsidRPr="00356E46">
        <w:t xml:space="preserve">Although most Australian pork is consumed within the country, the product is exported to nearly 40 countries around the world, with the main ones being Singapore, Hong Kong and Germany. </w:t>
      </w:r>
    </w:p>
    <w:p w14:paraId="419CB33A" w14:textId="64B81FCA" w:rsidR="008F681B" w:rsidRDefault="006103B9" w:rsidP="002F4AD2">
      <w:r>
        <w:t>T</w:t>
      </w:r>
      <w:r w:rsidR="008F681B">
        <w:t xml:space="preserve">hese factors combined have made the last few years hard for the industry, however the consumer has managed to stay supportive. Australians consume 10.5kg of fresh pork and 15.5kg of processed pork, to make a combined total of 26kg of pork consumed per </w:t>
      </w:r>
      <w:r w:rsidR="008F681B" w:rsidRPr="00317757">
        <w:t>person per year.</w:t>
      </w:r>
    </w:p>
    <w:p w14:paraId="39FBEEA0" w14:textId="77777777" w:rsidR="002F4AD2" w:rsidRPr="002B6401" w:rsidRDefault="002F4AD2" w:rsidP="004A5E29">
      <w:pPr>
        <w:pStyle w:val="Heading1"/>
      </w:pPr>
      <w:r w:rsidRPr="002B6401">
        <w:rPr>
          <w:u w:val="single"/>
        </w:rPr>
        <w:t>Part A:</w:t>
      </w:r>
      <w:r w:rsidRPr="002B6401">
        <w:t xml:space="preserve"> Description of the Farm System</w:t>
      </w:r>
    </w:p>
    <w:p w14:paraId="10FE53C8" w14:textId="7EEC448B" w:rsidR="002F4AD2" w:rsidRPr="002B6401" w:rsidRDefault="002F4AD2" w:rsidP="002B6401">
      <w:pPr>
        <w:pStyle w:val="Heading2"/>
        <w:rPr>
          <w:sz w:val="24"/>
          <w:szCs w:val="24"/>
        </w:rPr>
      </w:pPr>
      <w:r w:rsidRPr="002B6401">
        <w:rPr>
          <w:sz w:val="24"/>
          <w:szCs w:val="24"/>
        </w:rPr>
        <w:t>Introduction:</w:t>
      </w:r>
    </w:p>
    <w:p w14:paraId="490E7CDC" w14:textId="30D58855" w:rsidR="00D530FC" w:rsidRDefault="00ED1953" w:rsidP="002F4AD2">
      <w:r w:rsidRPr="00ED1953">
        <w:t>Morganbury meats P</w:t>
      </w:r>
      <w:r w:rsidR="00B8644B">
        <w:t>ty</w:t>
      </w:r>
      <w:r w:rsidRPr="00ED1953">
        <w:t xml:space="preserve"> L</w:t>
      </w:r>
      <w:r w:rsidR="00B8644B">
        <w:t>td</w:t>
      </w:r>
      <w:r w:rsidRPr="00ED1953">
        <w:t xml:space="preserve"> is part of a large-scale business: Greenwood Farming </w:t>
      </w:r>
      <w:r w:rsidR="00606936">
        <w:t>Pty Ltd</w:t>
      </w:r>
      <w:r w:rsidRPr="00ED1953">
        <w:t xml:space="preserve">. </w:t>
      </w:r>
      <w:r>
        <w:t xml:space="preserve">Owned by George and Terry Greenwood, the manager of this particular property is their son, Chris Greenwood. </w:t>
      </w:r>
      <w:r w:rsidR="005D051E">
        <w:t xml:space="preserve">Chris is also the general manager of the vertically integrated business, as well as other businesses. </w:t>
      </w:r>
      <w:r>
        <w:t xml:space="preserve">The one hundred and twelve hectare property is located at 77 Morganbury Road, Walkamin, Queensland, roughly ten minutes from Atherton. </w:t>
      </w:r>
      <w:r w:rsidR="00BD18C4">
        <w:t xml:space="preserve">The land is made up of rolling plains, with some gullies and a creek bed present at the creek that runs through the property: </w:t>
      </w:r>
      <w:r w:rsidR="00BD18C4" w:rsidRPr="00BD18C4">
        <w:t>Maud Creek.</w:t>
      </w:r>
      <w:r w:rsidR="00BD18C4">
        <w:t xml:space="preserve"> Although most vegetation was originally cleared, some plants species such as bloodwood and ironbark are still present. Even though irrigation is not needed for pasture, the farm has a 300 megalitre per year contract through the Mareeba-Dimbulah Irrigation scheme. Bounded by fence, woodlands and roads, </w:t>
      </w:r>
      <w:r w:rsidR="00E81D4A">
        <w:t xml:space="preserve">this property </w:t>
      </w:r>
      <w:r w:rsidR="00BD18C4">
        <w:t>contains two separate enterprises.</w:t>
      </w:r>
      <w:r w:rsidR="00E81D4A">
        <w:t xml:space="preserve"> </w:t>
      </w:r>
      <w:r w:rsidR="00BD18C4">
        <w:t>One being</w:t>
      </w:r>
      <w:r w:rsidR="00E81D4A">
        <w:t xml:space="preserve"> a cattle feed-lot and </w:t>
      </w:r>
      <w:r w:rsidR="00BD18C4">
        <w:t xml:space="preserve">the other </w:t>
      </w:r>
      <w:r w:rsidR="00E81D4A">
        <w:t>an intensive piggery, with the intensive piggery being of main interest</w:t>
      </w:r>
      <w:r w:rsidR="00B8644B">
        <w:t xml:space="preserve"> and the enterprise being investigated</w:t>
      </w:r>
      <w:r w:rsidR="00E81D4A">
        <w:t>. Managed by Helen Bensilum since 2007, the piggery</w:t>
      </w:r>
      <w:r w:rsidR="00B8644B">
        <w:t xml:space="preserve"> is</w:t>
      </w:r>
      <w:r w:rsidR="00E81D4A">
        <w:t xml:space="preserve"> a farrow to finish pro</w:t>
      </w:r>
      <w:r w:rsidR="005D051E">
        <w:t xml:space="preserve">duction </w:t>
      </w:r>
      <w:r w:rsidR="00B8644B">
        <w:t>system</w:t>
      </w:r>
      <w:r w:rsidR="005D051E">
        <w:t xml:space="preserve">, and </w:t>
      </w:r>
      <w:r w:rsidR="00E81D4A">
        <w:t xml:space="preserve">is capable of housing 290 </w:t>
      </w:r>
      <w:r w:rsidR="005D051E">
        <w:t xml:space="preserve">sows. </w:t>
      </w:r>
    </w:p>
    <w:p w14:paraId="1176AF4F" w14:textId="58084700" w:rsidR="00E075E1" w:rsidRDefault="00E075E1" w:rsidP="002F4AD2">
      <w:r>
        <w:t xml:space="preserve">Greenwood Farming has a vision and a mission statement. The combination of these two is equivalent to the purpose of the system. </w:t>
      </w:r>
      <w:r w:rsidR="00880D93">
        <w:t>The statements are as follows;</w:t>
      </w:r>
    </w:p>
    <w:p w14:paraId="1E30C2CD" w14:textId="77777777" w:rsidR="00427B30" w:rsidRDefault="00427B30" w:rsidP="002F4AD2">
      <w:pPr>
        <w:rPr>
          <w:u w:val="single"/>
        </w:rPr>
      </w:pPr>
    </w:p>
    <w:p w14:paraId="5FD0F0A0" w14:textId="77777777" w:rsidR="00427B30" w:rsidRDefault="00427B30" w:rsidP="002F4AD2">
      <w:pPr>
        <w:rPr>
          <w:u w:val="single"/>
        </w:rPr>
      </w:pPr>
    </w:p>
    <w:p w14:paraId="552710F3" w14:textId="4FADF65B" w:rsidR="00E075E1" w:rsidRPr="00BD18C4" w:rsidRDefault="00E075E1" w:rsidP="002F4AD2">
      <w:pPr>
        <w:rPr>
          <w:u w:val="single"/>
        </w:rPr>
      </w:pPr>
      <w:r w:rsidRPr="00BD18C4">
        <w:rPr>
          <w:u w:val="single"/>
        </w:rPr>
        <w:lastRenderedPageBreak/>
        <w:t>Vision:</w:t>
      </w:r>
    </w:p>
    <w:p w14:paraId="79D606BF" w14:textId="54D75974" w:rsidR="00E075E1" w:rsidRPr="00E075E1" w:rsidRDefault="00E075E1" w:rsidP="002F4AD2">
      <w:pPr>
        <w:rPr>
          <w:i/>
        </w:rPr>
      </w:pPr>
      <w:r w:rsidRPr="00E075E1">
        <w:rPr>
          <w:i/>
        </w:rPr>
        <w:t>To cost effectively produce and market world class product from healthy and efficient livestock while at all times being ecologically sustainable.</w:t>
      </w:r>
    </w:p>
    <w:p w14:paraId="648F9D44" w14:textId="794E3194" w:rsidR="00E075E1" w:rsidRPr="00BD18C4" w:rsidRDefault="00E075E1" w:rsidP="002F4AD2">
      <w:pPr>
        <w:rPr>
          <w:u w:val="single"/>
        </w:rPr>
      </w:pPr>
      <w:r w:rsidRPr="00BD18C4">
        <w:rPr>
          <w:u w:val="single"/>
        </w:rPr>
        <w:t>Mission Statement:</w:t>
      </w:r>
    </w:p>
    <w:p w14:paraId="47D0E0D1" w14:textId="486C3162" w:rsidR="00E075E1" w:rsidRDefault="00E075E1" w:rsidP="002F4AD2">
      <w:pPr>
        <w:rPr>
          <w:i/>
        </w:rPr>
      </w:pPr>
      <w:r w:rsidRPr="00E075E1">
        <w:rPr>
          <w:i/>
        </w:rPr>
        <w:t>We are committed to achieving our vision through attention to detail and utilization of best management practices in all aspects of our operation including environment, occupational health and safety and quality management systems so as to ensure the best possible results.</w:t>
      </w:r>
    </w:p>
    <w:p w14:paraId="79AF657F" w14:textId="40C99D68" w:rsidR="00880D93" w:rsidRPr="00880D93" w:rsidRDefault="0010287E" w:rsidP="002F4AD2">
      <w:r>
        <w:t>Overall, Morganbury meats have a desire to produce a quality product that is economically viable as well as environmentally friendly.</w:t>
      </w:r>
      <w:r w:rsidR="00F95225">
        <w:t xml:space="preserve"> </w:t>
      </w:r>
      <w:r w:rsidR="00606936">
        <w:t>In addition</w:t>
      </w:r>
      <w:r w:rsidR="00F95225">
        <w:t>, the company also h</w:t>
      </w:r>
      <w:r w:rsidR="00B8644B">
        <w:t>as</w:t>
      </w:r>
      <w:r w:rsidR="00F95225">
        <w:t xml:space="preserve"> production objectives</w:t>
      </w:r>
      <w:r w:rsidR="00606936">
        <w:t xml:space="preserve"> specific to the facilities capabilities.</w:t>
      </w:r>
      <w:r w:rsidR="00F95225">
        <w:t xml:space="preserve"> Although not always achieved, the facility has a 61 kilogram dressed weight goal, as well as an 85kg liveweight target. </w:t>
      </w:r>
      <w:r w:rsidR="00606936">
        <w:t>Furthermore</w:t>
      </w:r>
      <w:r w:rsidR="00F95225">
        <w:t xml:space="preserve">, the </w:t>
      </w:r>
      <w:r w:rsidR="00F252C5">
        <w:t>number</w:t>
      </w:r>
      <w:r w:rsidR="00F95225">
        <w:t xml:space="preserve"> of sows is ideal at 290. </w:t>
      </w:r>
    </w:p>
    <w:p w14:paraId="2DB2459A" w14:textId="77777777" w:rsidR="00CD2E68" w:rsidRPr="002B6401" w:rsidRDefault="00CD2E68" w:rsidP="002B6401">
      <w:pPr>
        <w:pStyle w:val="Heading2"/>
        <w:rPr>
          <w:sz w:val="24"/>
          <w:szCs w:val="24"/>
        </w:rPr>
      </w:pPr>
      <w:r w:rsidRPr="002B6401">
        <w:rPr>
          <w:sz w:val="24"/>
          <w:szCs w:val="24"/>
        </w:rPr>
        <w:t>Inputs:</w:t>
      </w:r>
    </w:p>
    <w:p w14:paraId="73DB38A9" w14:textId="16A54A48" w:rsidR="00CE63A5" w:rsidRDefault="00CE63A5" w:rsidP="00CE63A5">
      <w:r>
        <w:t xml:space="preserve">Being a commercial intensive business, there are a range of inputs that are necessary in ensuring constant production of pork. One of the most important inputs is food. This is sourced from the local feed mill, Advanced Rural, which is located roughly twenty minutes drive away from the property. Another key input is the animals themselves. </w:t>
      </w:r>
      <w:r w:rsidR="00392CDE">
        <w:t xml:space="preserve">Although Morganbury </w:t>
      </w:r>
      <w:r w:rsidR="00BC417F">
        <w:t>M</w:t>
      </w:r>
      <w:r w:rsidR="00392CDE">
        <w:t>eats does have its own breeding program, animals are often bought and brought in to benefit the business and improve the herd</w:t>
      </w:r>
      <w:r w:rsidR="00F95225">
        <w:t xml:space="preserve"> genetics</w:t>
      </w:r>
      <w:r w:rsidR="00392CDE">
        <w:t>. If not picked from litters, breeding females are bought from Eastern Genetic Resources in Bell, Queensland. Boar semen used for Artificial Insemination (AI) is also purchased from here. However, replacement breeding boars are selected from Premier Pig Genetics in Kingaroy, Queensland</w:t>
      </w:r>
      <w:r w:rsidR="00BC417F">
        <w:t>. These companies are crucial in ensuring the genetics and production of Morganbury Meats is optimal.</w:t>
      </w:r>
      <w:r>
        <w:t xml:space="preserve"> </w:t>
      </w:r>
      <w:r w:rsidR="00BC417F">
        <w:t xml:space="preserve">The last major input is the employees. Within the business, there are three main employees. Helen (the manager) oversees the work of the two other employees, Terry and Emma, as well as writing reports and working with the genetics of the heard. Terry is in charge of the practical side of genetics as well as general maintenance. The last employee, Emma, works as a nursery hand-feeding, cleaning and keeping the herd generally healthy. Without these employees </w:t>
      </w:r>
      <w:r w:rsidR="00606936">
        <w:t>and their</w:t>
      </w:r>
      <w:r w:rsidR="00BC417F">
        <w:t xml:space="preserve"> specific roles, it is likely that the farm would not run as smoothly.</w:t>
      </w:r>
    </w:p>
    <w:p w14:paraId="0B7C04F9" w14:textId="77F7753D" w:rsidR="00F95225" w:rsidRDefault="00832EC0" w:rsidP="00CE63A5">
      <w:r>
        <w:t xml:space="preserve">As briefly mentioned earlier, the enterprise is supplied with 300 ML </w:t>
      </w:r>
      <w:r w:rsidR="00B8644B">
        <w:t xml:space="preserve">of water </w:t>
      </w:r>
      <w:r>
        <w:t xml:space="preserve">a year through the Tinaroo Dam. This allows a more than sufficient amount of water for the pigs, as well as enough for other uses such as flushing and cleaning. </w:t>
      </w:r>
      <w:r w:rsidR="00F95225">
        <w:t>Other inputs include the local vete</w:t>
      </w:r>
      <w:r>
        <w:t>ri</w:t>
      </w:r>
      <w:r w:rsidR="00F95225">
        <w:t xml:space="preserve">narian, chemicals as well as a pig nutrition specialist. </w:t>
      </w:r>
      <w:r>
        <w:t>The local vet is responsible for identifying and providing solutions for herd health. The recently-employed pig nutrition specialist has a main goal of ensu</w:t>
      </w:r>
      <w:r w:rsidR="00606936">
        <w:t>r</w:t>
      </w:r>
      <w:r>
        <w:t>ing what the pigs are eating is right, so all round benefits can be seen. This includes overall fertility and grower rates.</w:t>
      </w:r>
    </w:p>
    <w:p w14:paraId="2A4852D4" w14:textId="6DAC15B8" w:rsidR="00D705BC" w:rsidRDefault="00606936" w:rsidP="00CE63A5">
      <w:r>
        <w:t>There are also a large range of other inputs that are paramount for the businesses’ smooth running. Originally, the materials used to build the facilit</w:t>
      </w:r>
      <w:r w:rsidR="00D705BC">
        <w:t>y</w:t>
      </w:r>
      <w:r>
        <w:t xml:space="preserve"> such as bricks, cement, iron, farrowing crates and stalls were </w:t>
      </w:r>
      <w:r w:rsidR="00D705BC">
        <w:t>bought. Other smaller inputs that are constant in everyday production include silos, wheelbarrows, feeders, taps, shovels, buckets, carts, injectors, vaccines, pumps, lights, hoses</w:t>
      </w:r>
      <w:r w:rsidR="00F92B96">
        <w:t>, chem</w:t>
      </w:r>
      <w:r w:rsidR="00EA7311">
        <w:t>i</w:t>
      </w:r>
      <w:r w:rsidR="00F92B96">
        <w:t>c</w:t>
      </w:r>
      <w:r w:rsidR="002E5918">
        <w:t>a</w:t>
      </w:r>
      <w:r w:rsidR="00732175">
        <w:t>ls</w:t>
      </w:r>
      <w:r w:rsidR="00D705BC">
        <w:t xml:space="preserve"> and pressure cleaners. Most of these products are sourced from local agriculture supply shops. Without these smaller items, the enterprise would not function properly.</w:t>
      </w:r>
    </w:p>
    <w:p w14:paraId="7DCA2DC0" w14:textId="77777777" w:rsidR="00427B30" w:rsidRDefault="00427B30" w:rsidP="00CE63A5"/>
    <w:p w14:paraId="43C84848" w14:textId="084716F4" w:rsidR="00CD2E68" w:rsidRPr="004A5E29" w:rsidRDefault="00CD2E68" w:rsidP="004A5E29">
      <w:pPr>
        <w:pStyle w:val="Heading2"/>
        <w:rPr>
          <w:sz w:val="24"/>
          <w:szCs w:val="24"/>
        </w:rPr>
      </w:pPr>
      <w:r w:rsidRPr="004A5E29">
        <w:rPr>
          <w:sz w:val="24"/>
          <w:szCs w:val="24"/>
        </w:rPr>
        <w:lastRenderedPageBreak/>
        <w:t>Sub-systems:</w:t>
      </w:r>
    </w:p>
    <w:p w14:paraId="7589BC8F" w14:textId="2223298D" w:rsidR="00CD2E68" w:rsidRPr="004A5E29" w:rsidRDefault="00CD2E68" w:rsidP="004A5E29">
      <w:pPr>
        <w:pStyle w:val="Heading3"/>
        <w:rPr>
          <w:sz w:val="22"/>
          <w:szCs w:val="22"/>
          <w:u w:val="single"/>
        </w:rPr>
      </w:pPr>
      <w:r w:rsidRPr="004A5E29">
        <w:rPr>
          <w:sz w:val="22"/>
          <w:szCs w:val="22"/>
          <w:u w:val="single"/>
        </w:rPr>
        <w:t>Animal Production Sub System (APSS)</w:t>
      </w:r>
    </w:p>
    <w:p w14:paraId="092B2224" w14:textId="77777777" w:rsidR="00D705BC" w:rsidRDefault="003B23E0" w:rsidP="00CE63A5">
      <w:r>
        <w:t>There are many farming enterprises that could have been chosen when the land was first bought by the owners. However, pigs were chosen for a few reasons. As the land size is only fairly small, it was decided that some form of intensive production would be chosen. The owners believed that there were already enough intensive chicken farms in the area, and that pigs would provide them with a sustainable income. A</w:t>
      </w:r>
      <w:r w:rsidR="00370D8A">
        <w:t>s</w:t>
      </w:r>
      <w:r>
        <w:t xml:space="preserve"> well as this, pigs are highly efficient protein producers, with 75% of the carcass used for meat, compared to the 55% of cattle. Another factor that influenced the choice was the fact that pigs can have multiple progeny per sow, meaning more animals could be produced and therefore more meat sold. </w:t>
      </w:r>
    </w:p>
    <w:p w14:paraId="367515C0" w14:textId="1D369776" w:rsidR="00E53D77" w:rsidRPr="00D705BC" w:rsidRDefault="003B23E0" w:rsidP="00CE63A5">
      <w:pPr>
        <w:rPr>
          <w:lang w:val="en-US"/>
        </w:rPr>
      </w:pPr>
      <w:r>
        <w:t>The purpose of this system is to produce pork that is accepted by the market.</w:t>
      </w:r>
      <w:r w:rsidR="00E53D77">
        <w:t xml:space="preserve"> </w:t>
      </w:r>
      <w:r w:rsidR="00E53D77">
        <w:rPr>
          <w:lang w:val="en-US"/>
        </w:rPr>
        <w:t>With that in mind, Large White x Landrace breed was chosen.</w:t>
      </w:r>
      <w:r w:rsidR="00D705BC">
        <w:rPr>
          <w:lang w:val="en-US"/>
        </w:rPr>
        <w:t xml:space="preserve"> </w:t>
      </w:r>
      <w:r w:rsidR="00E53D77">
        <w:rPr>
          <w:lang w:val="en-US"/>
        </w:rPr>
        <w:t>The Australian market desires white meat with white skin, so this contributed to the choice of LW x L</w:t>
      </w:r>
      <w:r w:rsidR="00533C93">
        <w:rPr>
          <w:lang w:val="en-US"/>
        </w:rPr>
        <w:t xml:space="preserve">andrace, as both breeds have no black hair </w:t>
      </w:r>
      <w:r w:rsidR="00533C93" w:rsidRPr="00533C93">
        <w:rPr>
          <w:i/>
        </w:rPr>
        <w:t>(NSW DPI, 2005)</w:t>
      </w:r>
      <w:r w:rsidR="00533C93">
        <w:t xml:space="preserve">. Both breeds have different traits that are desirable, thus why the two were crossed. </w:t>
      </w:r>
      <w:r w:rsidR="00206591">
        <w:t>The Large White is known for its efficient mothering skills</w:t>
      </w:r>
      <w:r w:rsidR="00D705BC">
        <w:t xml:space="preserve"> </w:t>
      </w:r>
      <w:r w:rsidR="00206591">
        <w:t xml:space="preserve">and bulky shoulders. On the other hand, the Landrace boasts extra ribs </w:t>
      </w:r>
      <w:r w:rsidR="00EF0777">
        <w:t>and a large eye muscle</w:t>
      </w:r>
      <w:r w:rsidR="00D705BC">
        <w:t xml:space="preserve"> area</w:t>
      </w:r>
      <w:r w:rsidR="00EF0777">
        <w:t>. This combination of desirable traits results in hybrid vigour; a situation where the animal produced is superior when compared to a non-hybrid.</w:t>
      </w:r>
    </w:p>
    <w:p w14:paraId="5CA29425" w14:textId="5E864AE5" w:rsidR="00EF0777" w:rsidRDefault="003D23A6" w:rsidP="00CE63A5">
      <w:pPr>
        <w:rPr>
          <w:lang w:val="en-US"/>
        </w:rPr>
      </w:pPr>
      <w:r w:rsidRPr="003D23A6">
        <w:t xml:space="preserve">The piggery is a farrow to finish system, meaning the piglets are born there, and the end product is also sold there. </w:t>
      </w:r>
      <w:r>
        <w:rPr>
          <w:lang w:val="en-US"/>
        </w:rPr>
        <w:t xml:space="preserve">On top of this, Morganbury Meats also utilizes </w:t>
      </w:r>
      <w:r w:rsidR="00EF0777">
        <w:rPr>
          <w:lang w:val="en-US"/>
        </w:rPr>
        <w:t xml:space="preserve">an all-in, all-out system. This means that a group of animals will stay together for most of their lives, from piglets to porkers. For example, </w:t>
      </w:r>
      <w:r>
        <w:rPr>
          <w:lang w:val="en-US"/>
        </w:rPr>
        <w:t>sows will be mated to farrow around the same time so their litters can move on together as a group. Their litters will move into weaners, into growers and into porkers all at the same time. This reduces cross-breeding, risks of disease and also allows the manager to have better control of the enterprise. This said, the business aims to have around 5,800 finished beasts a year, with 110 porkers slaughtered a week being ideal.</w:t>
      </w:r>
      <w:r w:rsidR="00485A1B">
        <w:rPr>
          <w:lang w:val="en-US"/>
        </w:rPr>
        <w:t xml:space="preserve"> The table below shows general production time frames.</w:t>
      </w:r>
    </w:p>
    <w:p w14:paraId="60F4138C" w14:textId="19DA1B37" w:rsidR="00485A1B" w:rsidRPr="007E1AA7" w:rsidRDefault="00485A1B" w:rsidP="00CE63A5">
      <w:pPr>
        <w:rPr>
          <w:b/>
        </w:rPr>
      </w:pPr>
      <w:r w:rsidRPr="007E1AA7">
        <w:rPr>
          <w:b/>
        </w:rPr>
        <w:t xml:space="preserve">Figure </w:t>
      </w:r>
      <w:r w:rsidR="007E1AA7" w:rsidRPr="007E1AA7">
        <w:rPr>
          <w:b/>
        </w:rPr>
        <w:t>1</w:t>
      </w:r>
      <w:r w:rsidRPr="007E1AA7">
        <w:rPr>
          <w:b/>
        </w:rPr>
        <w:t>: Production Time Frames</w:t>
      </w:r>
    </w:p>
    <w:tbl>
      <w:tblPr>
        <w:tblStyle w:val="TableGrid"/>
        <w:tblW w:w="0" w:type="auto"/>
        <w:tblLook w:val="04A0" w:firstRow="1" w:lastRow="0" w:firstColumn="1" w:lastColumn="0" w:noHBand="0" w:noVBand="1"/>
      </w:tblPr>
      <w:tblGrid>
        <w:gridCol w:w="1412"/>
        <w:gridCol w:w="1981"/>
        <w:gridCol w:w="5603"/>
      </w:tblGrid>
      <w:tr w:rsidR="00C4486F" w14:paraId="2DF41B76" w14:textId="0DCE209C" w:rsidTr="00E9169B">
        <w:tc>
          <w:tcPr>
            <w:tcW w:w="1413" w:type="dxa"/>
            <w:tcBorders>
              <w:top w:val="single" w:sz="12" w:space="0" w:color="auto"/>
              <w:left w:val="single" w:sz="12" w:space="0" w:color="auto"/>
              <w:bottom w:val="single" w:sz="12" w:space="0" w:color="auto"/>
            </w:tcBorders>
          </w:tcPr>
          <w:p w14:paraId="28DFCEAB" w14:textId="254674CF" w:rsidR="00C4486F" w:rsidRPr="005D4C29" w:rsidRDefault="00C4486F" w:rsidP="00CE63A5">
            <w:pPr>
              <w:rPr>
                <w:b/>
              </w:rPr>
            </w:pPr>
            <w:r w:rsidRPr="005D4C29">
              <w:rPr>
                <w:b/>
              </w:rPr>
              <w:t>Stage of Life:</w:t>
            </w:r>
          </w:p>
        </w:tc>
        <w:tc>
          <w:tcPr>
            <w:tcW w:w="1984" w:type="dxa"/>
            <w:tcBorders>
              <w:top w:val="single" w:sz="12" w:space="0" w:color="auto"/>
              <w:bottom w:val="single" w:sz="12" w:space="0" w:color="auto"/>
            </w:tcBorders>
          </w:tcPr>
          <w:p w14:paraId="2D082EB2" w14:textId="744CB3B5" w:rsidR="00C4486F" w:rsidRPr="005D4C29" w:rsidRDefault="00C4486F" w:rsidP="00CE63A5">
            <w:pPr>
              <w:rPr>
                <w:b/>
              </w:rPr>
            </w:pPr>
            <w:r w:rsidRPr="005D4C29">
              <w:rPr>
                <w:b/>
              </w:rPr>
              <w:t>Age:</w:t>
            </w:r>
          </w:p>
        </w:tc>
        <w:tc>
          <w:tcPr>
            <w:tcW w:w="5619" w:type="dxa"/>
            <w:tcBorders>
              <w:top w:val="single" w:sz="12" w:space="0" w:color="auto"/>
              <w:bottom w:val="single" w:sz="12" w:space="0" w:color="auto"/>
              <w:right w:val="single" w:sz="12" w:space="0" w:color="auto"/>
            </w:tcBorders>
          </w:tcPr>
          <w:p w14:paraId="37C5B9FE" w14:textId="615B0842" w:rsidR="00C4486F" w:rsidRPr="005D4C29" w:rsidRDefault="00C4486F" w:rsidP="00CE63A5">
            <w:pPr>
              <w:rPr>
                <w:b/>
              </w:rPr>
            </w:pPr>
            <w:r w:rsidRPr="005D4C29">
              <w:rPr>
                <w:b/>
              </w:rPr>
              <w:t>Husbandry Practices:</w:t>
            </w:r>
          </w:p>
        </w:tc>
      </w:tr>
      <w:tr w:rsidR="00317757" w14:paraId="1B1B67AA" w14:textId="77777777" w:rsidTr="00E9169B">
        <w:tc>
          <w:tcPr>
            <w:tcW w:w="1413" w:type="dxa"/>
            <w:tcBorders>
              <w:top w:val="single" w:sz="12" w:space="0" w:color="auto"/>
              <w:left w:val="single" w:sz="12" w:space="0" w:color="auto"/>
              <w:bottom w:val="single" w:sz="12" w:space="0" w:color="auto"/>
            </w:tcBorders>
          </w:tcPr>
          <w:p w14:paraId="5D0BC4CE" w14:textId="34FAB257" w:rsidR="00317757" w:rsidRDefault="00317757" w:rsidP="00C4486F">
            <w:r>
              <w:t>Selected Gilts:</w:t>
            </w:r>
          </w:p>
        </w:tc>
        <w:tc>
          <w:tcPr>
            <w:tcW w:w="1984" w:type="dxa"/>
            <w:tcBorders>
              <w:top w:val="single" w:sz="12" w:space="0" w:color="auto"/>
              <w:bottom w:val="single" w:sz="12" w:space="0" w:color="auto"/>
            </w:tcBorders>
          </w:tcPr>
          <w:p w14:paraId="2789EF73" w14:textId="27537891" w:rsidR="00317757" w:rsidRDefault="00317757" w:rsidP="00C4486F">
            <w:r>
              <w:t>23 weeks onwards</w:t>
            </w:r>
          </w:p>
        </w:tc>
        <w:tc>
          <w:tcPr>
            <w:tcW w:w="5619" w:type="dxa"/>
            <w:tcBorders>
              <w:top w:val="single" w:sz="12" w:space="0" w:color="auto"/>
              <w:bottom w:val="single" w:sz="12" w:space="0" w:color="auto"/>
              <w:right w:val="single" w:sz="12" w:space="0" w:color="auto"/>
            </w:tcBorders>
          </w:tcPr>
          <w:p w14:paraId="1E489278" w14:textId="77777777" w:rsidR="00317757" w:rsidRDefault="00317757" w:rsidP="00233A91">
            <w:pPr>
              <w:pStyle w:val="ListParagraph"/>
              <w:numPr>
                <w:ilvl w:val="0"/>
                <w:numId w:val="20"/>
              </w:numPr>
            </w:pPr>
            <w:r w:rsidRPr="00317757">
              <w:t xml:space="preserve">Gilts </w:t>
            </w:r>
            <w:r>
              <w:t>‘selected’ first in the farrowing crate, then again at 23 weeks</w:t>
            </w:r>
          </w:p>
          <w:p w14:paraId="5EF5606D" w14:textId="77777777" w:rsidR="00317757" w:rsidRDefault="00317757" w:rsidP="00233A91">
            <w:pPr>
              <w:pStyle w:val="ListParagraph"/>
              <w:numPr>
                <w:ilvl w:val="0"/>
                <w:numId w:val="20"/>
              </w:numPr>
            </w:pPr>
            <w:r>
              <w:t>Contact with a boar from approximately 25 weeks, pregnancy tested days post mating</w:t>
            </w:r>
          </w:p>
          <w:p w14:paraId="192E2411" w14:textId="40527044" w:rsidR="00317757" w:rsidRDefault="00317757" w:rsidP="00233A91">
            <w:pPr>
              <w:pStyle w:val="ListParagraph"/>
              <w:numPr>
                <w:ilvl w:val="0"/>
                <w:numId w:val="20"/>
              </w:numPr>
            </w:pPr>
            <w:r w:rsidRPr="00A22483">
              <w:rPr>
                <w:u w:val="single"/>
              </w:rPr>
              <w:t>If positive test;</w:t>
            </w:r>
            <w:r>
              <w:t xml:space="preserve"> stay in group housing until day 112 of pregnancy, then moved to farrow shed</w:t>
            </w:r>
            <w:r w:rsidR="00A22483">
              <w:t>.</w:t>
            </w:r>
          </w:p>
          <w:p w14:paraId="35A9C94E" w14:textId="18058FE5" w:rsidR="00A22483" w:rsidRDefault="00A22483" w:rsidP="00233A91">
            <w:pPr>
              <w:pStyle w:val="ListParagraph"/>
              <w:numPr>
                <w:ilvl w:val="0"/>
                <w:numId w:val="20"/>
              </w:numPr>
            </w:pPr>
            <w:r>
              <w:t>In farrow shed, induced day 113.</w:t>
            </w:r>
          </w:p>
          <w:p w14:paraId="286E0C6D" w14:textId="0F90F776" w:rsidR="00A22483" w:rsidRDefault="00A22483" w:rsidP="00233A91">
            <w:pPr>
              <w:pStyle w:val="ListParagraph"/>
              <w:numPr>
                <w:ilvl w:val="0"/>
                <w:numId w:val="20"/>
              </w:numPr>
            </w:pPr>
            <w:r>
              <w:t>Success in farrowing: 25 days of lactation, then serviced 5.5 days after being weaned</w:t>
            </w:r>
          </w:p>
          <w:p w14:paraId="71B3D5BB" w14:textId="4CAA4E0F" w:rsidR="00A22483" w:rsidRPr="00317757" w:rsidRDefault="00317757" w:rsidP="006E651D">
            <w:pPr>
              <w:pStyle w:val="ListParagraph"/>
              <w:numPr>
                <w:ilvl w:val="0"/>
                <w:numId w:val="20"/>
              </w:numPr>
            </w:pPr>
            <w:r w:rsidRPr="00A22483">
              <w:rPr>
                <w:u w:val="single"/>
              </w:rPr>
              <w:t>If negative test;</w:t>
            </w:r>
            <w:r>
              <w:t xml:space="preserve"> </w:t>
            </w:r>
            <w:r w:rsidR="00A22483">
              <w:t>rebred up to 2 times, then culled if not pregnant</w:t>
            </w:r>
          </w:p>
        </w:tc>
      </w:tr>
      <w:tr w:rsidR="00317757" w14:paraId="3B66FB40" w14:textId="77777777" w:rsidTr="00E9169B">
        <w:tc>
          <w:tcPr>
            <w:tcW w:w="1413" w:type="dxa"/>
            <w:tcBorders>
              <w:top w:val="single" w:sz="12" w:space="0" w:color="auto"/>
              <w:left w:val="single" w:sz="12" w:space="0" w:color="auto"/>
              <w:bottom w:val="single" w:sz="12" w:space="0" w:color="auto"/>
            </w:tcBorders>
          </w:tcPr>
          <w:p w14:paraId="3B111B56" w14:textId="0F8025F3" w:rsidR="00317757" w:rsidRDefault="00A22483" w:rsidP="00C4486F">
            <w:r>
              <w:t>Selected Boars:</w:t>
            </w:r>
          </w:p>
        </w:tc>
        <w:tc>
          <w:tcPr>
            <w:tcW w:w="1984" w:type="dxa"/>
            <w:tcBorders>
              <w:top w:val="single" w:sz="12" w:space="0" w:color="auto"/>
              <w:bottom w:val="single" w:sz="12" w:space="0" w:color="auto"/>
            </w:tcBorders>
          </w:tcPr>
          <w:p w14:paraId="1A52875D" w14:textId="294F1486" w:rsidR="00317757" w:rsidRDefault="00A22483" w:rsidP="00A22483">
            <w:r>
              <w:t>28 weeks onwards</w:t>
            </w:r>
          </w:p>
        </w:tc>
        <w:tc>
          <w:tcPr>
            <w:tcW w:w="5619" w:type="dxa"/>
            <w:tcBorders>
              <w:top w:val="single" w:sz="12" w:space="0" w:color="auto"/>
              <w:bottom w:val="single" w:sz="12" w:space="0" w:color="auto"/>
              <w:right w:val="single" w:sz="12" w:space="0" w:color="auto"/>
            </w:tcBorders>
          </w:tcPr>
          <w:p w14:paraId="79E911D7" w14:textId="77777777" w:rsidR="00317757" w:rsidRDefault="00A22483" w:rsidP="00A22483">
            <w:r w:rsidRPr="00A22483">
              <w:rPr>
                <w:u w:val="single"/>
              </w:rPr>
              <w:t>Days 7-14:</w:t>
            </w:r>
            <w:r>
              <w:t xml:space="preserve"> </w:t>
            </w:r>
            <w:r w:rsidRPr="00A22483">
              <w:t xml:space="preserve">Initially ‘selected’ </w:t>
            </w:r>
            <w:r>
              <w:t>in farrow crate</w:t>
            </w:r>
          </w:p>
          <w:p w14:paraId="4DAA79D6" w14:textId="7A80E6BC" w:rsidR="00A22483" w:rsidRDefault="00A22483" w:rsidP="00A22483">
            <w:r w:rsidRPr="00A22483">
              <w:rPr>
                <w:u w:val="single"/>
              </w:rPr>
              <w:t>16-19 Weeks:</w:t>
            </w:r>
            <w:r>
              <w:t xml:space="preserve"> Re-assessed for final selection</w:t>
            </w:r>
          </w:p>
          <w:p w14:paraId="3E20AC7D" w14:textId="66D92AD0" w:rsidR="00233A91" w:rsidRDefault="00233A91" w:rsidP="00A22483">
            <w:r w:rsidRPr="00233A91">
              <w:rPr>
                <w:u w:val="single"/>
              </w:rPr>
              <w:t>28 weeks:</w:t>
            </w:r>
            <w:r>
              <w:t xml:space="preserve"> Moved to mating shed</w:t>
            </w:r>
          </w:p>
          <w:p w14:paraId="344C62FA" w14:textId="5DD41FF8" w:rsidR="00233A91" w:rsidRDefault="00233A91" w:rsidP="00A22483">
            <w:r w:rsidRPr="00233A91">
              <w:rPr>
                <w:u w:val="single"/>
              </w:rPr>
              <w:t>30 weeks:</w:t>
            </w:r>
            <w:r>
              <w:t xml:space="preserve"> Begin servicing</w:t>
            </w:r>
          </w:p>
          <w:p w14:paraId="6B1FBB72" w14:textId="40366F51" w:rsidR="00A22483" w:rsidRPr="00A22483" w:rsidRDefault="00233A91" w:rsidP="006E651D">
            <w:r w:rsidRPr="00233A91">
              <w:rPr>
                <w:u w:val="single"/>
              </w:rPr>
              <w:t xml:space="preserve">38 weeks: </w:t>
            </w:r>
            <w:r>
              <w:t>Successfully mating</w:t>
            </w:r>
          </w:p>
        </w:tc>
      </w:tr>
      <w:tr w:rsidR="00317757" w14:paraId="5A20E3CE" w14:textId="77777777" w:rsidTr="00E9169B">
        <w:tc>
          <w:tcPr>
            <w:tcW w:w="1413" w:type="dxa"/>
            <w:tcBorders>
              <w:top w:val="single" w:sz="12" w:space="0" w:color="auto"/>
              <w:left w:val="single" w:sz="12" w:space="0" w:color="auto"/>
              <w:bottom w:val="single" w:sz="12" w:space="0" w:color="auto"/>
            </w:tcBorders>
          </w:tcPr>
          <w:p w14:paraId="0F1FDCB7" w14:textId="0D589CB5" w:rsidR="00317757" w:rsidRDefault="00D575A4" w:rsidP="00C4486F">
            <w:r>
              <w:t>Dry Sows:</w:t>
            </w:r>
          </w:p>
        </w:tc>
        <w:tc>
          <w:tcPr>
            <w:tcW w:w="1984" w:type="dxa"/>
            <w:tcBorders>
              <w:top w:val="single" w:sz="12" w:space="0" w:color="auto"/>
              <w:bottom w:val="single" w:sz="12" w:space="0" w:color="auto"/>
            </w:tcBorders>
          </w:tcPr>
          <w:p w14:paraId="54631AA4" w14:textId="2F830628" w:rsidR="00317757" w:rsidRDefault="006E651D" w:rsidP="00C4486F">
            <w:r>
              <w:t>Post weaning</w:t>
            </w:r>
          </w:p>
        </w:tc>
        <w:tc>
          <w:tcPr>
            <w:tcW w:w="5619" w:type="dxa"/>
            <w:tcBorders>
              <w:top w:val="single" w:sz="12" w:space="0" w:color="auto"/>
              <w:bottom w:val="single" w:sz="12" w:space="0" w:color="auto"/>
              <w:right w:val="single" w:sz="12" w:space="0" w:color="auto"/>
            </w:tcBorders>
          </w:tcPr>
          <w:p w14:paraId="5206D666" w14:textId="77777777" w:rsidR="00317757" w:rsidRDefault="006E651D" w:rsidP="006E651D">
            <w:pPr>
              <w:pStyle w:val="ListParagraph"/>
              <w:numPr>
                <w:ilvl w:val="0"/>
                <w:numId w:val="19"/>
              </w:numPr>
            </w:pPr>
            <w:r>
              <w:t>W</w:t>
            </w:r>
            <w:r w:rsidRPr="006E651D">
              <w:t>ean</w:t>
            </w:r>
            <w:r>
              <w:t>ed on a Wednesday</w:t>
            </w:r>
          </w:p>
          <w:p w14:paraId="63FA3B80" w14:textId="77777777" w:rsidR="006E651D" w:rsidRDefault="006E651D" w:rsidP="006E651D">
            <w:pPr>
              <w:pStyle w:val="ListParagraph"/>
              <w:numPr>
                <w:ilvl w:val="0"/>
                <w:numId w:val="19"/>
              </w:numPr>
            </w:pPr>
            <w:r>
              <w:lastRenderedPageBreak/>
              <w:t>Re-mated on a Sunday. (Boars of similar size to the sow are joined)</w:t>
            </w:r>
          </w:p>
          <w:p w14:paraId="11FA94BD" w14:textId="515937A2" w:rsidR="006E651D" w:rsidRDefault="006E651D" w:rsidP="006E651D">
            <w:pPr>
              <w:pStyle w:val="ListParagraph"/>
              <w:numPr>
                <w:ilvl w:val="0"/>
                <w:numId w:val="19"/>
              </w:numPr>
            </w:pPr>
            <w:r>
              <w:t>For AI, sows receive 2 bottles on Monday at approximately 11am, and then the again at the same time the next day</w:t>
            </w:r>
          </w:p>
          <w:p w14:paraId="0756AE4D" w14:textId="59FB3B3F" w:rsidR="006E651D" w:rsidRDefault="006E651D" w:rsidP="006E651D">
            <w:pPr>
              <w:pStyle w:val="ListParagraph"/>
              <w:numPr>
                <w:ilvl w:val="0"/>
                <w:numId w:val="19"/>
              </w:numPr>
            </w:pPr>
            <w:r>
              <w:t>Stay in crates until 28 days post-service-then pregnancy tested</w:t>
            </w:r>
          </w:p>
          <w:p w14:paraId="7E2D7649" w14:textId="77777777" w:rsidR="006E651D" w:rsidRDefault="006E651D" w:rsidP="006E651D">
            <w:pPr>
              <w:pStyle w:val="ListParagraph"/>
              <w:numPr>
                <w:ilvl w:val="0"/>
                <w:numId w:val="19"/>
              </w:numPr>
            </w:pPr>
            <w:r w:rsidRPr="006E651D">
              <w:rPr>
                <w:u w:val="single"/>
              </w:rPr>
              <w:t>Positive test;</w:t>
            </w:r>
            <w:r>
              <w:t xml:space="preserve"> group housing until 5 days pre farrow</w:t>
            </w:r>
          </w:p>
          <w:p w14:paraId="7901EE53" w14:textId="36FDF6EB" w:rsidR="006E651D" w:rsidRPr="006E651D" w:rsidRDefault="006E651D" w:rsidP="006E651D">
            <w:pPr>
              <w:pStyle w:val="ListParagraph"/>
              <w:numPr>
                <w:ilvl w:val="0"/>
                <w:numId w:val="19"/>
              </w:numPr>
            </w:pPr>
            <w:r w:rsidRPr="006E651D">
              <w:rPr>
                <w:u w:val="single"/>
              </w:rPr>
              <w:t>Negative test;</w:t>
            </w:r>
            <w:r>
              <w:t xml:space="preserve"> re-mated up to two times, and then culled if not pregnant</w:t>
            </w:r>
          </w:p>
        </w:tc>
      </w:tr>
      <w:tr w:rsidR="00317757" w14:paraId="05C5C46D" w14:textId="77777777" w:rsidTr="00E9169B">
        <w:tc>
          <w:tcPr>
            <w:tcW w:w="1413" w:type="dxa"/>
            <w:tcBorders>
              <w:top w:val="single" w:sz="4" w:space="0" w:color="auto"/>
              <w:left w:val="single" w:sz="12" w:space="0" w:color="auto"/>
            </w:tcBorders>
          </w:tcPr>
          <w:p w14:paraId="14AEB1A7" w14:textId="55537B8A" w:rsidR="00317757" w:rsidRDefault="00712E5C" w:rsidP="00C4486F">
            <w:r>
              <w:lastRenderedPageBreak/>
              <w:t>Lactating Sows:</w:t>
            </w:r>
          </w:p>
        </w:tc>
        <w:tc>
          <w:tcPr>
            <w:tcW w:w="1984" w:type="dxa"/>
            <w:tcBorders>
              <w:top w:val="single" w:sz="4" w:space="0" w:color="auto"/>
            </w:tcBorders>
          </w:tcPr>
          <w:p w14:paraId="0CE1FFF4" w14:textId="53F08B15" w:rsidR="00317757" w:rsidRDefault="00712E5C" w:rsidP="00C4486F">
            <w:r>
              <w:t>Any time after being successfully mated</w:t>
            </w:r>
          </w:p>
        </w:tc>
        <w:tc>
          <w:tcPr>
            <w:tcW w:w="5619" w:type="dxa"/>
            <w:tcBorders>
              <w:top w:val="single" w:sz="4" w:space="0" w:color="auto"/>
              <w:right w:val="single" w:sz="12" w:space="0" w:color="auto"/>
            </w:tcBorders>
          </w:tcPr>
          <w:p w14:paraId="53FB97B9" w14:textId="77777777" w:rsidR="00317757" w:rsidRPr="00712E5C" w:rsidRDefault="00712E5C" w:rsidP="00712E5C">
            <w:pPr>
              <w:pStyle w:val="ListParagraph"/>
              <w:numPr>
                <w:ilvl w:val="0"/>
                <w:numId w:val="19"/>
              </w:numPr>
            </w:pPr>
            <w:r w:rsidRPr="00712E5C">
              <w:t>Crate clean and disinfected (before the arrival of the sow)</w:t>
            </w:r>
          </w:p>
          <w:p w14:paraId="599C567F" w14:textId="77777777" w:rsidR="00712E5C" w:rsidRPr="00712E5C" w:rsidRDefault="00712E5C" w:rsidP="00712E5C">
            <w:pPr>
              <w:pStyle w:val="ListParagraph"/>
              <w:numPr>
                <w:ilvl w:val="0"/>
                <w:numId w:val="19"/>
              </w:numPr>
            </w:pPr>
            <w:r w:rsidRPr="00712E5C">
              <w:t>Sow washed before moving</w:t>
            </w:r>
          </w:p>
          <w:p w14:paraId="6D063ACD" w14:textId="77777777" w:rsidR="00712E5C" w:rsidRPr="00712E5C" w:rsidRDefault="00712E5C" w:rsidP="00712E5C">
            <w:pPr>
              <w:pStyle w:val="ListParagraph"/>
              <w:numPr>
                <w:ilvl w:val="0"/>
                <w:numId w:val="19"/>
              </w:numPr>
            </w:pPr>
            <w:r w:rsidRPr="00712E5C">
              <w:rPr>
                <w:u w:val="single"/>
              </w:rPr>
              <w:t>Day 112</w:t>
            </w:r>
            <w:r w:rsidRPr="00712E5C">
              <w:t xml:space="preserve"> (of pregnancy): moved to farrowing shed</w:t>
            </w:r>
          </w:p>
          <w:p w14:paraId="18D8C15B" w14:textId="77777777" w:rsidR="00712E5C" w:rsidRPr="00712E5C" w:rsidRDefault="00712E5C" w:rsidP="00712E5C">
            <w:pPr>
              <w:pStyle w:val="ListParagraph"/>
              <w:numPr>
                <w:ilvl w:val="0"/>
                <w:numId w:val="19"/>
              </w:numPr>
            </w:pPr>
            <w:r w:rsidRPr="00712E5C">
              <w:rPr>
                <w:u w:val="single"/>
              </w:rPr>
              <w:t>Day 113:</w:t>
            </w:r>
            <w:r w:rsidRPr="00712E5C">
              <w:t xml:space="preserve"> Induced with 2mL of Lutylase &amp; 1mL of Syntocin</w:t>
            </w:r>
          </w:p>
          <w:p w14:paraId="5524F487" w14:textId="63FC0EE1" w:rsidR="00712E5C" w:rsidRPr="00712E5C" w:rsidRDefault="00712E5C" w:rsidP="00712E5C">
            <w:pPr>
              <w:pStyle w:val="ListParagraph"/>
              <w:numPr>
                <w:ilvl w:val="0"/>
                <w:numId w:val="19"/>
              </w:numPr>
              <w:rPr>
                <w:u w:val="single"/>
              </w:rPr>
            </w:pPr>
            <w:r w:rsidRPr="00712E5C">
              <w:t>Deceased animals removed day one of lactation</w:t>
            </w:r>
          </w:p>
        </w:tc>
      </w:tr>
      <w:tr w:rsidR="00C4486F" w14:paraId="471408B3" w14:textId="377D1D64" w:rsidTr="00E9169B">
        <w:tc>
          <w:tcPr>
            <w:tcW w:w="1413" w:type="dxa"/>
            <w:tcBorders>
              <w:top w:val="single" w:sz="12" w:space="0" w:color="auto"/>
              <w:left w:val="single" w:sz="12" w:space="0" w:color="auto"/>
              <w:bottom w:val="single" w:sz="12" w:space="0" w:color="auto"/>
            </w:tcBorders>
          </w:tcPr>
          <w:p w14:paraId="08CE4B92" w14:textId="5B31DE87" w:rsidR="00C4486F" w:rsidRDefault="00C4486F" w:rsidP="00C4486F">
            <w:r>
              <w:t>Birth (suckers):</w:t>
            </w:r>
          </w:p>
        </w:tc>
        <w:tc>
          <w:tcPr>
            <w:tcW w:w="1984" w:type="dxa"/>
            <w:tcBorders>
              <w:top w:val="single" w:sz="12" w:space="0" w:color="auto"/>
              <w:bottom w:val="single" w:sz="12" w:space="0" w:color="auto"/>
            </w:tcBorders>
          </w:tcPr>
          <w:p w14:paraId="6D35E160" w14:textId="010EE1B2" w:rsidR="00C4486F" w:rsidRDefault="00C4486F" w:rsidP="00C4486F">
            <w:r>
              <w:t xml:space="preserve">Zero days to </w:t>
            </w:r>
            <w:r w:rsidR="005D4C29">
              <w:t>day 25</w:t>
            </w:r>
          </w:p>
        </w:tc>
        <w:tc>
          <w:tcPr>
            <w:tcW w:w="5619" w:type="dxa"/>
            <w:tcBorders>
              <w:top w:val="single" w:sz="12" w:space="0" w:color="auto"/>
              <w:bottom w:val="single" w:sz="12" w:space="0" w:color="auto"/>
              <w:right w:val="single" w:sz="12" w:space="0" w:color="auto"/>
            </w:tcBorders>
          </w:tcPr>
          <w:p w14:paraId="01F028B1" w14:textId="7EF5BFAF" w:rsidR="00C4486F" w:rsidRDefault="005D4C29" w:rsidP="00C4486F">
            <w:r w:rsidRPr="00317757">
              <w:rPr>
                <w:u w:val="single"/>
              </w:rPr>
              <w:t>Day 3:</w:t>
            </w:r>
            <w:r>
              <w:t xml:space="preserve"> Teeth clipped, tail docked and ears notched</w:t>
            </w:r>
            <w:r w:rsidR="00E9169B">
              <w:t xml:space="preserve"> (identification)</w:t>
            </w:r>
          </w:p>
          <w:p w14:paraId="42641FFB" w14:textId="77777777" w:rsidR="00317757" w:rsidRDefault="005D4C29" w:rsidP="006E651D">
            <w:r w:rsidRPr="00317757">
              <w:rPr>
                <w:u w:val="single"/>
              </w:rPr>
              <w:t>Day 25</w:t>
            </w:r>
            <w:r>
              <w:t xml:space="preserve"> (approximately): All piglets weaned</w:t>
            </w:r>
          </w:p>
          <w:p w14:paraId="55DD502E" w14:textId="7E3584B3" w:rsidR="00E9169B" w:rsidRDefault="00E9169B" w:rsidP="00E9169B">
            <w:pPr>
              <w:pStyle w:val="ListParagraph"/>
              <w:numPr>
                <w:ilvl w:val="0"/>
                <w:numId w:val="19"/>
              </w:numPr>
            </w:pPr>
            <w:r w:rsidRPr="00E9169B">
              <w:rPr>
                <w:i/>
              </w:rPr>
              <w:t>Clostat</w:t>
            </w:r>
            <w:r>
              <w:t xml:space="preserve"> sprayed daily on mother’s teats</w:t>
            </w:r>
          </w:p>
        </w:tc>
      </w:tr>
      <w:tr w:rsidR="00C4486F" w14:paraId="3C62269E" w14:textId="2659E029" w:rsidTr="00E9169B">
        <w:tc>
          <w:tcPr>
            <w:tcW w:w="1413" w:type="dxa"/>
            <w:tcBorders>
              <w:top w:val="single" w:sz="12" w:space="0" w:color="auto"/>
              <w:left w:val="single" w:sz="12" w:space="0" w:color="auto"/>
              <w:bottom w:val="single" w:sz="12" w:space="0" w:color="auto"/>
            </w:tcBorders>
          </w:tcPr>
          <w:p w14:paraId="669E995C" w14:textId="32F5090F" w:rsidR="00C4486F" w:rsidRDefault="00C4486F" w:rsidP="00C4486F">
            <w:r>
              <w:t>Weaners</w:t>
            </w:r>
            <w:r w:rsidR="005D4C29">
              <w:t>:</w:t>
            </w:r>
          </w:p>
        </w:tc>
        <w:tc>
          <w:tcPr>
            <w:tcW w:w="1984" w:type="dxa"/>
            <w:tcBorders>
              <w:top w:val="single" w:sz="12" w:space="0" w:color="auto"/>
              <w:bottom w:val="single" w:sz="12" w:space="0" w:color="auto"/>
            </w:tcBorders>
          </w:tcPr>
          <w:p w14:paraId="6D6E528F" w14:textId="39BF8A4F" w:rsidR="00C4486F" w:rsidRDefault="005D4C29" w:rsidP="00C4486F">
            <w:r>
              <w:t xml:space="preserve">Day 25 to </w:t>
            </w:r>
          </w:p>
        </w:tc>
        <w:tc>
          <w:tcPr>
            <w:tcW w:w="5619" w:type="dxa"/>
            <w:tcBorders>
              <w:top w:val="single" w:sz="12" w:space="0" w:color="auto"/>
              <w:bottom w:val="single" w:sz="12" w:space="0" w:color="auto"/>
              <w:right w:val="single" w:sz="12" w:space="0" w:color="auto"/>
            </w:tcBorders>
          </w:tcPr>
          <w:p w14:paraId="5B5AADB5" w14:textId="77777777" w:rsidR="00317757" w:rsidRDefault="00317757" w:rsidP="00317757">
            <w:r w:rsidRPr="00317757">
              <w:rPr>
                <w:u w:val="single"/>
              </w:rPr>
              <w:t>First seven days:</w:t>
            </w:r>
            <w:r>
              <w:t xml:space="preserve"> Heat lamps</w:t>
            </w:r>
          </w:p>
          <w:p w14:paraId="777359BF" w14:textId="7E76F566" w:rsidR="00C4486F" w:rsidRDefault="005D4C29" w:rsidP="00317757">
            <w:pPr>
              <w:pStyle w:val="ListParagraph"/>
              <w:numPr>
                <w:ilvl w:val="0"/>
                <w:numId w:val="19"/>
              </w:numPr>
            </w:pPr>
            <w:r>
              <w:t xml:space="preserve">Grouped according to size and gender. For example, </w:t>
            </w:r>
            <w:r w:rsidR="00A71FCF">
              <w:t xml:space="preserve">large females, medium females and small females. </w:t>
            </w:r>
          </w:p>
          <w:p w14:paraId="5D68A3A4" w14:textId="34EB70B8" w:rsidR="00A71FCF" w:rsidRDefault="00A71FCF" w:rsidP="00317757">
            <w:pPr>
              <w:pStyle w:val="ListParagraph"/>
              <w:numPr>
                <w:ilvl w:val="0"/>
                <w:numId w:val="19"/>
              </w:numPr>
            </w:pPr>
            <w:r>
              <w:t xml:space="preserve">Some electrolytes </w:t>
            </w:r>
            <w:r w:rsidR="0022344B">
              <w:t>added to water</w:t>
            </w:r>
          </w:p>
          <w:p w14:paraId="60F94A80" w14:textId="6F2704ED" w:rsidR="00A22483" w:rsidRDefault="0022344B" w:rsidP="006E651D">
            <w:pPr>
              <w:pStyle w:val="ListParagraph"/>
              <w:numPr>
                <w:ilvl w:val="0"/>
                <w:numId w:val="19"/>
              </w:numPr>
            </w:pPr>
            <w:r>
              <w:t>Shutters are adjusted as needed</w:t>
            </w:r>
          </w:p>
        </w:tc>
      </w:tr>
      <w:tr w:rsidR="00C4486F" w14:paraId="46A0E6CE" w14:textId="56AC06E3" w:rsidTr="00E9169B">
        <w:tc>
          <w:tcPr>
            <w:tcW w:w="1413" w:type="dxa"/>
            <w:tcBorders>
              <w:top w:val="single" w:sz="12" w:space="0" w:color="auto"/>
              <w:left w:val="single" w:sz="12" w:space="0" w:color="auto"/>
              <w:bottom w:val="single" w:sz="12" w:space="0" w:color="auto"/>
            </w:tcBorders>
          </w:tcPr>
          <w:p w14:paraId="1C70602E" w14:textId="123F19C1" w:rsidR="00C4486F" w:rsidRDefault="00C4486F" w:rsidP="00C4486F">
            <w:r>
              <w:t>Growers</w:t>
            </w:r>
            <w:r w:rsidR="00712E5C">
              <w:t>:</w:t>
            </w:r>
          </w:p>
        </w:tc>
        <w:tc>
          <w:tcPr>
            <w:tcW w:w="1984" w:type="dxa"/>
            <w:tcBorders>
              <w:top w:val="single" w:sz="12" w:space="0" w:color="auto"/>
              <w:bottom w:val="single" w:sz="12" w:space="0" w:color="auto"/>
            </w:tcBorders>
          </w:tcPr>
          <w:p w14:paraId="1E2683F4" w14:textId="6667B60F" w:rsidR="00C4486F" w:rsidRDefault="00712E5C" w:rsidP="00C4486F">
            <w:r>
              <w:t>Weeks 8-10</w:t>
            </w:r>
          </w:p>
        </w:tc>
        <w:tc>
          <w:tcPr>
            <w:tcW w:w="5619" w:type="dxa"/>
            <w:tcBorders>
              <w:top w:val="single" w:sz="12" w:space="0" w:color="auto"/>
              <w:bottom w:val="single" w:sz="12" w:space="0" w:color="auto"/>
              <w:right w:val="single" w:sz="12" w:space="0" w:color="auto"/>
            </w:tcBorders>
          </w:tcPr>
          <w:p w14:paraId="1F3B3C0D" w14:textId="77777777" w:rsidR="00C4486F" w:rsidRDefault="00712E5C" w:rsidP="00712E5C">
            <w:pPr>
              <w:pStyle w:val="ListParagraph"/>
              <w:numPr>
                <w:ilvl w:val="0"/>
                <w:numId w:val="19"/>
              </w:numPr>
            </w:pPr>
            <w:r>
              <w:t>Grouped in pens of 12</w:t>
            </w:r>
          </w:p>
          <w:p w14:paraId="20910C02" w14:textId="1D0F18E1" w:rsidR="00712E5C" w:rsidRDefault="00712E5C" w:rsidP="00712E5C">
            <w:pPr>
              <w:pStyle w:val="ListParagraph"/>
              <w:numPr>
                <w:ilvl w:val="0"/>
                <w:numId w:val="19"/>
              </w:numPr>
            </w:pPr>
            <w:r>
              <w:t>Each week, move to a bigger pen</w:t>
            </w:r>
          </w:p>
        </w:tc>
      </w:tr>
      <w:tr w:rsidR="00C4486F" w14:paraId="66BBD2D1" w14:textId="77865E86" w:rsidTr="00E9169B">
        <w:tc>
          <w:tcPr>
            <w:tcW w:w="1413" w:type="dxa"/>
            <w:tcBorders>
              <w:top w:val="single" w:sz="12" w:space="0" w:color="auto"/>
              <w:left w:val="single" w:sz="12" w:space="0" w:color="auto"/>
              <w:bottom w:val="single" w:sz="12" w:space="0" w:color="auto"/>
            </w:tcBorders>
          </w:tcPr>
          <w:p w14:paraId="25C34B66" w14:textId="19CBC873" w:rsidR="00C4486F" w:rsidRDefault="00712E5C" w:rsidP="00C4486F">
            <w:r>
              <w:t>Growers-</w:t>
            </w:r>
            <w:r w:rsidR="00C4486F">
              <w:t>Finishers</w:t>
            </w:r>
            <w:r>
              <w:t>:</w:t>
            </w:r>
          </w:p>
        </w:tc>
        <w:tc>
          <w:tcPr>
            <w:tcW w:w="1984" w:type="dxa"/>
            <w:tcBorders>
              <w:top w:val="single" w:sz="12" w:space="0" w:color="auto"/>
              <w:bottom w:val="single" w:sz="12" w:space="0" w:color="auto"/>
            </w:tcBorders>
          </w:tcPr>
          <w:p w14:paraId="5030445F" w14:textId="2923BA7D" w:rsidR="00C4486F" w:rsidRDefault="00712E5C" w:rsidP="00C4486F">
            <w:r>
              <w:t>Weeks 10 +</w:t>
            </w:r>
          </w:p>
        </w:tc>
        <w:tc>
          <w:tcPr>
            <w:tcW w:w="5619" w:type="dxa"/>
            <w:tcBorders>
              <w:top w:val="single" w:sz="12" w:space="0" w:color="auto"/>
              <w:bottom w:val="single" w:sz="12" w:space="0" w:color="auto"/>
              <w:right w:val="single" w:sz="12" w:space="0" w:color="auto"/>
            </w:tcBorders>
          </w:tcPr>
          <w:p w14:paraId="6532E227" w14:textId="77777777" w:rsidR="00C4486F" w:rsidRDefault="00712E5C" w:rsidP="00712E5C">
            <w:pPr>
              <w:pStyle w:val="ListParagraph"/>
              <w:numPr>
                <w:ilvl w:val="0"/>
                <w:numId w:val="19"/>
              </w:numPr>
            </w:pPr>
            <w:r>
              <w:t>Move to ‘top shed’ facility</w:t>
            </w:r>
          </w:p>
          <w:p w14:paraId="78E5248D" w14:textId="1747036E" w:rsidR="00712E5C" w:rsidRDefault="00712E5C" w:rsidP="00712E5C">
            <w:pPr>
              <w:pStyle w:val="ListParagraph"/>
              <w:numPr>
                <w:ilvl w:val="0"/>
                <w:numId w:val="19"/>
              </w:numPr>
            </w:pPr>
            <w:r w:rsidRPr="00712E5C">
              <w:rPr>
                <w:i/>
              </w:rPr>
              <w:t>Reporcin</w:t>
            </w:r>
            <w:r>
              <w:t xml:space="preserve"> (hormone) is administered to finishers </w:t>
            </w:r>
            <w:r w:rsidR="00E9169B">
              <w:t>3 times a week for the last 3 weeks (until sale)</w:t>
            </w:r>
          </w:p>
        </w:tc>
      </w:tr>
      <w:tr w:rsidR="00C4486F" w14:paraId="02CBE646" w14:textId="09B82864" w:rsidTr="00E9169B">
        <w:tc>
          <w:tcPr>
            <w:tcW w:w="1413" w:type="dxa"/>
            <w:tcBorders>
              <w:top w:val="single" w:sz="12" w:space="0" w:color="auto"/>
              <w:left w:val="single" w:sz="12" w:space="0" w:color="auto"/>
              <w:bottom w:val="single" w:sz="12" w:space="0" w:color="auto"/>
            </w:tcBorders>
          </w:tcPr>
          <w:p w14:paraId="4E9381C1" w14:textId="7F095E39" w:rsidR="00C4486F" w:rsidRDefault="00C4486F" w:rsidP="00C4486F">
            <w:r>
              <w:t>Slaughter</w:t>
            </w:r>
          </w:p>
        </w:tc>
        <w:tc>
          <w:tcPr>
            <w:tcW w:w="1984" w:type="dxa"/>
            <w:tcBorders>
              <w:top w:val="single" w:sz="12" w:space="0" w:color="auto"/>
              <w:bottom w:val="single" w:sz="12" w:space="0" w:color="auto"/>
            </w:tcBorders>
          </w:tcPr>
          <w:p w14:paraId="0BE59D30" w14:textId="7D2994F4" w:rsidR="00C4486F" w:rsidRDefault="00E9169B" w:rsidP="00C4486F">
            <w:r>
              <w:t>Anywhere past the finisher stage</w:t>
            </w:r>
          </w:p>
        </w:tc>
        <w:tc>
          <w:tcPr>
            <w:tcW w:w="5619" w:type="dxa"/>
            <w:tcBorders>
              <w:top w:val="single" w:sz="12" w:space="0" w:color="auto"/>
              <w:bottom w:val="single" w:sz="12" w:space="0" w:color="auto"/>
              <w:right w:val="single" w:sz="12" w:space="0" w:color="auto"/>
            </w:tcBorders>
          </w:tcPr>
          <w:p w14:paraId="78F23ED8" w14:textId="4C5BA161" w:rsidR="00C4486F" w:rsidRDefault="00E9169B" w:rsidP="00E9169B">
            <w:pPr>
              <w:pStyle w:val="ListParagraph"/>
              <w:numPr>
                <w:ilvl w:val="0"/>
                <w:numId w:val="19"/>
              </w:numPr>
            </w:pPr>
            <w:r>
              <w:t>Animals selected for slaughter depending on weight and size</w:t>
            </w:r>
          </w:p>
        </w:tc>
      </w:tr>
      <w:tr w:rsidR="006E651D" w14:paraId="1FDD02AB" w14:textId="4B50B5AF" w:rsidTr="00E9169B">
        <w:tc>
          <w:tcPr>
            <w:tcW w:w="9016" w:type="dxa"/>
            <w:gridSpan w:val="3"/>
            <w:tcBorders>
              <w:top w:val="single" w:sz="12" w:space="0" w:color="auto"/>
              <w:left w:val="single" w:sz="12" w:space="0" w:color="auto"/>
              <w:bottom w:val="single" w:sz="12" w:space="0" w:color="auto"/>
              <w:right w:val="single" w:sz="12" w:space="0" w:color="auto"/>
            </w:tcBorders>
          </w:tcPr>
          <w:p w14:paraId="377EE835" w14:textId="77777777" w:rsidR="006E651D" w:rsidRDefault="006E651D" w:rsidP="00C4486F">
            <w:r>
              <w:t>**NOTE: - For housing: See ‘Housing Sub System’</w:t>
            </w:r>
          </w:p>
          <w:p w14:paraId="0D785EF3" w14:textId="047A10B7" w:rsidR="006E651D" w:rsidRDefault="006E651D" w:rsidP="006E651D">
            <w:pPr>
              <w:pStyle w:val="ListParagraph"/>
              <w:numPr>
                <w:ilvl w:val="0"/>
                <w:numId w:val="23"/>
              </w:numPr>
            </w:pPr>
            <w:r>
              <w:t xml:space="preserve">For Vaccinations, see Figure </w:t>
            </w:r>
            <w:r w:rsidR="009F657C">
              <w:t>2</w:t>
            </w:r>
            <w:r>
              <w:t>.</w:t>
            </w:r>
          </w:p>
          <w:p w14:paraId="7256E2F2" w14:textId="27727134" w:rsidR="006E651D" w:rsidRDefault="006E651D" w:rsidP="006E651D">
            <w:pPr>
              <w:pStyle w:val="ListParagraph"/>
              <w:numPr>
                <w:ilvl w:val="0"/>
                <w:numId w:val="23"/>
              </w:numPr>
            </w:pPr>
            <w:r>
              <w:t xml:space="preserve">For Feeding Rations, see Figure </w:t>
            </w:r>
            <w:r w:rsidR="009F657C">
              <w:t>3</w:t>
            </w:r>
            <w:r>
              <w:t>.</w:t>
            </w:r>
          </w:p>
        </w:tc>
      </w:tr>
    </w:tbl>
    <w:p w14:paraId="45CC8329" w14:textId="233B3928" w:rsidR="00485A1B" w:rsidRDefault="00485A1B" w:rsidP="00CE63A5"/>
    <w:p w14:paraId="7DFD4353" w14:textId="4622915A" w:rsidR="00E9169B" w:rsidRDefault="003D23A6" w:rsidP="00CE63A5">
      <w:r>
        <w:t xml:space="preserve">To try and achieve this goal, there are a range of husbandry practices that are undertaken on the property. Animals are fed daily, have access to water ad lib and their housing environments are cleaned often. Workers monitor all animals and check their health, as well as open and close the sheds for temperature regulation. </w:t>
      </w:r>
      <w:r w:rsidR="00E9169B">
        <w:t xml:space="preserve">Other practices such as teeth and tail are also crucial for animal welfare. On </w:t>
      </w:r>
      <w:r w:rsidR="002C1D0F">
        <w:t xml:space="preserve">day 3 of life, teeth are cut by workers using pliers or forceps. This is done to ensure the safety of other pigs, as well as reduce damage to sows teats (and therefore milk distribution). Furthermore, the tails of piglets are also cut to prevent animals from biting each other. The part of the tail left contains nerves, which will alert the pigs if another is biting them </w:t>
      </w:r>
      <w:r w:rsidR="002C1D0F" w:rsidRPr="002C1D0F">
        <w:rPr>
          <w:i/>
        </w:rPr>
        <w:t>(Australian Pork, 2018)</w:t>
      </w:r>
      <w:r w:rsidR="002C1D0F">
        <w:t>.</w:t>
      </w:r>
    </w:p>
    <w:p w14:paraId="546031E0" w14:textId="75899AB2" w:rsidR="00CE63A5" w:rsidRDefault="003D23A6" w:rsidP="00CE63A5">
      <w:r>
        <w:t>On top of this</w:t>
      </w:r>
      <w:r w:rsidR="00640161">
        <w:t xml:space="preserve">, </w:t>
      </w:r>
      <w:r w:rsidRPr="009F657C">
        <w:t>vaccination</w:t>
      </w:r>
      <w:r w:rsidR="00E9169B" w:rsidRPr="009F657C">
        <w:t>s</w:t>
      </w:r>
      <w:r w:rsidR="00B94309" w:rsidRPr="009F657C">
        <w:t xml:space="preserve"> (see Figure </w:t>
      </w:r>
      <w:r w:rsidR="009F657C" w:rsidRPr="009F657C">
        <w:t>2</w:t>
      </w:r>
      <w:r w:rsidR="00B94309" w:rsidRPr="009F657C">
        <w:t>)</w:t>
      </w:r>
      <w:r w:rsidRPr="009F657C">
        <w:t>,</w:t>
      </w:r>
      <w:r>
        <w:t xml:space="preserve"> mating</w:t>
      </w:r>
      <w:r w:rsidR="00640161">
        <w:t>, pregnancy testing and weaning are also jobs that need to be completed often. Wet sows are also sprayed daily with Clostat,</w:t>
      </w:r>
      <w:r w:rsidR="00485A1B">
        <w:t xml:space="preserve"> a probiotic that is used to reduce the presence of clostridia and therefore scours.</w:t>
      </w:r>
      <w:r w:rsidR="00640161">
        <w:t xml:space="preserve"> </w:t>
      </w:r>
      <w:r w:rsidR="00485A1B">
        <w:t>A</w:t>
      </w:r>
      <w:r w:rsidR="00640161">
        <w:t xml:space="preserve">s well as </w:t>
      </w:r>
      <w:r w:rsidR="00195107">
        <w:t xml:space="preserve">this, Staldren, a pink calcium </w:t>
      </w:r>
      <w:r w:rsidR="00195107">
        <w:lastRenderedPageBreak/>
        <w:t xml:space="preserve">carbonate based powder that is used to disinfect is also occasionally distributed into creeps. </w:t>
      </w:r>
      <w:r w:rsidR="00640161">
        <w:t>Workers may also administer antib</w:t>
      </w:r>
      <w:r w:rsidR="00485A1B">
        <w:t>iotics</w:t>
      </w:r>
      <w:r w:rsidR="00640161">
        <w:t xml:space="preserve"> to particular animals when they deem it necessary. A range of important statistics such as pregnancy rates, birth rates and farrowing success are also recorded, along with genetic data.</w:t>
      </w:r>
    </w:p>
    <w:p w14:paraId="3B9A50E7" w14:textId="2E520FB4" w:rsidR="00B94309" w:rsidRPr="007E1AA7" w:rsidRDefault="00B94309" w:rsidP="00CE63A5">
      <w:pPr>
        <w:rPr>
          <w:b/>
        </w:rPr>
      </w:pPr>
      <w:r w:rsidRPr="007E1AA7">
        <w:rPr>
          <w:b/>
        </w:rPr>
        <w:t xml:space="preserve">Figure </w:t>
      </w:r>
      <w:r w:rsidR="007E1AA7" w:rsidRPr="007E1AA7">
        <w:rPr>
          <w:b/>
        </w:rPr>
        <w:t>2</w:t>
      </w:r>
      <w:r w:rsidRPr="007E1AA7">
        <w:rPr>
          <w:b/>
        </w:rPr>
        <w:t>: Vaccinations Given to Particular Age Groups</w:t>
      </w:r>
    </w:p>
    <w:tbl>
      <w:tblPr>
        <w:tblStyle w:val="TableGrid"/>
        <w:tblW w:w="0" w:type="auto"/>
        <w:tblLook w:val="04A0" w:firstRow="1" w:lastRow="0" w:firstColumn="1" w:lastColumn="0" w:noHBand="0" w:noVBand="1"/>
      </w:tblPr>
      <w:tblGrid>
        <w:gridCol w:w="2395"/>
        <w:gridCol w:w="2103"/>
        <w:gridCol w:w="2056"/>
        <w:gridCol w:w="2442"/>
      </w:tblGrid>
      <w:tr w:rsidR="00B94309" w14:paraId="478D79EB" w14:textId="77777777" w:rsidTr="009B5EA9">
        <w:tc>
          <w:tcPr>
            <w:tcW w:w="2395" w:type="dxa"/>
            <w:tcBorders>
              <w:top w:val="single" w:sz="12" w:space="0" w:color="auto"/>
              <w:left w:val="single" w:sz="12" w:space="0" w:color="auto"/>
              <w:bottom w:val="single" w:sz="12" w:space="0" w:color="auto"/>
              <w:right w:val="single" w:sz="12" w:space="0" w:color="auto"/>
            </w:tcBorders>
          </w:tcPr>
          <w:p w14:paraId="28FDAE45" w14:textId="38756D71" w:rsidR="00B94309" w:rsidRPr="00B94309" w:rsidRDefault="00B94309" w:rsidP="00CE63A5">
            <w:pPr>
              <w:rPr>
                <w:b/>
              </w:rPr>
            </w:pPr>
            <w:r w:rsidRPr="00B94309">
              <w:rPr>
                <w:b/>
              </w:rPr>
              <w:t>Group:</w:t>
            </w:r>
          </w:p>
        </w:tc>
        <w:tc>
          <w:tcPr>
            <w:tcW w:w="2103" w:type="dxa"/>
            <w:tcBorders>
              <w:top w:val="single" w:sz="12" w:space="0" w:color="auto"/>
              <w:left w:val="single" w:sz="12" w:space="0" w:color="auto"/>
              <w:bottom w:val="single" w:sz="12" w:space="0" w:color="auto"/>
              <w:right w:val="single" w:sz="12" w:space="0" w:color="auto"/>
            </w:tcBorders>
          </w:tcPr>
          <w:p w14:paraId="27135A3B" w14:textId="7AD22619" w:rsidR="00B94309" w:rsidRPr="00B94309" w:rsidRDefault="00B94309" w:rsidP="00CE63A5">
            <w:pPr>
              <w:rPr>
                <w:b/>
              </w:rPr>
            </w:pPr>
            <w:r w:rsidRPr="00B94309">
              <w:rPr>
                <w:b/>
              </w:rPr>
              <w:t>Vaccination Given:</w:t>
            </w:r>
          </w:p>
        </w:tc>
        <w:tc>
          <w:tcPr>
            <w:tcW w:w="2056" w:type="dxa"/>
            <w:tcBorders>
              <w:top w:val="single" w:sz="12" w:space="0" w:color="auto"/>
              <w:left w:val="single" w:sz="12" w:space="0" w:color="auto"/>
              <w:bottom w:val="single" w:sz="12" w:space="0" w:color="auto"/>
              <w:right w:val="single" w:sz="12" w:space="0" w:color="auto"/>
            </w:tcBorders>
          </w:tcPr>
          <w:p w14:paraId="450F8ACD" w14:textId="4A04EB9B" w:rsidR="00B94309" w:rsidRPr="00B94309" w:rsidRDefault="00B94309" w:rsidP="00CE63A5">
            <w:pPr>
              <w:rPr>
                <w:b/>
              </w:rPr>
            </w:pPr>
            <w:r>
              <w:rPr>
                <w:b/>
              </w:rPr>
              <w:t>Technique:</w:t>
            </w:r>
          </w:p>
        </w:tc>
        <w:tc>
          <w:tcPr>
            <w:tcW w:w="2442" w:type="dxa"/>
            <w:tcBorders>
              <w:top w:val="single" w:sz="12" w:space="0" w:color="auto"/>
              <w:left w:val="single" w:sz="12" w:space="0" w:color="auto"/>
              <w:bottom w:val="single" w:sz="12" w:space="0" w:color="auto"/>
              <w:right w:val="single" w:sz="12" w:space="0" w:color="auto"/>
            </w:tcBorders>
          </w:tcPr>
          <w:p w14:paraId="2C796110" w14:textId="33E721FC" w:rsidR="00B94309" w:rsidRPr="00B94309" w:rsidRDefault="00B94309" w:rsidP="00CE63A5">
            <w:pPr>
              <w:rPr>
                <w:b/>
              </w:rPr>
            </w:pPr>
            <w:r w:rsidRPr="00B94309">
              <w:rPr>
                <w:b/>
              </w:rPr>
              <w:t>Administered:</w:t>
            </w:r>
          </w:p>
        </w:tc>
      </w:tr>
      <w:tr w:rsidR="00B94309" w14:paraId="5F4C5A1F" w14:textId="77777777" w:rsidTr="009B5EA9">
        <w:tc>
          <w:tcPr>
            <w:tcW w:w="2395" w:type="dxa"/>
            <w:tcBorders>
              <w:top w:val="single" w:sz="12" w:space="0" w:color="auto"/>
              <w:left w:val="single" w:sz="12" w:space="0" w:color="auto"/>
            </w:tcBorders>
          </w:tcPr>
          <w:p w14:paraId="198AF910" w14:textId="48A9D0E6" w:rsidR="00B94309" w:rsidRPr="00C04373" w:rsidRDefault="00B94309" w:rsidP="00C04373">
            <w:pPr>
              <w:rPr>
                <w:b/>
              </w:rPr>
            </w:pPr>
            <w:r w:rsidRPr="00C04373">
              <w:rPr>
                <w:b/>
              </w:rPr>
              <w:t>Selected Gilts</w:t>
            </w:r>
          </w:p>
        </w:tc>
        <w:tc>
          <w:tcPr>
            <w:tcW w:w="2103" w:type="dxa"/>
            <w:tcBorders>
              <w:top w:val="single" w:sz="12" w:space="0" w:color="auto"/>
            </w:tcBorders>
          </w:tcPr>
          <w:p w14:paraId="03819DF4" w14:textId="67041A51" w:rsidR="00B94309" w:rsidRDefault="00B94309" w:rsidP="00C04373">
            <w:r>
              <w:t>4mLs EcoVa</w:t>
            </w:r>
            <w:r w:rsidR="00A772C2">
              <w:t>c</w:t>
            </w:r>
            <w:r>
              <w:t xml:space="preserve">LE </w:t>
            </w:r>
          </w:p>
        </w:tc>
        <w:tc>
          <w:tcPr>
            <w:tcW w:w="2056" w:type="dxa"/>
            <w:tcBorders>
              <w:top w:val="single" w:sz="12" w:space="0" w:color="auto"/>
              <w:right w:val="single" w:sz="4" w:space="0" w:color="auto"/>
            </w:tcBorders>
          </w:tcPr>
          <w:p w14:paraId="19B6D259" w14:textId="3A693B27" w:rsidR="00B94309" w:rsidRDefault="00B94309" w:rsidP="00C04373">
            <w:r>
              <w:t>Intramuscular</w:t>
            </w:r>
          </w:p>
        </w:tc>
        <w:tc>
          <w:tcPr>
            <w:tcW w:w="2442" w:type="dxa"/>
            <w:tcBorders>
              <w:top w:val="single" w:sz="12" w:space="0" w:color="auto"/>
              <w:left w:val="single" w:sz="4" w:space="0" w:color="auto"/>
              <w:right w:val="single" w:sz="12" w:space="0" w:color="auto"/>
            </w:tcBorders>
          </w:tcPr>
          <w:p w14:paraId="4A821C1C" w14:textId="74BD225A" w:rsidR="00B94309" w:rsidRDefault="00B94309" w:rsidP="00C04373">
            <w:r>
              <w:t>Approx. 23 weeks.</w:t>
            </w:r>
          </w:p>
          <w:p w14:paraId="1E943487" w14:textId="16DBC7FD" w:rsidR="00B94309" w:rsidRDefault="00B94309" w:rsidP="00C04373">
            <w:r>
              <w:t>Repeated 28 days later.</w:t>
            </w:r>
          </w:p>
          <w:p w14:paraId="1E954387" w14:textId="089400F7" w:rsidR="00B94309" w:rsidRDefault="00B94309" w:rsidP="00C04373">
            <w:r>
              <w:t>Repeated 3 weeks prior to Farrow.</w:t>
            </w:r>
          </w:p>
        </w:tc>
      </w:tr>
      <w:tr w:rsidR="00B94309" w14:paraId="2778EDC1" w14:textId="77777777" w:rsidTr="009B5EA9">
        <w:tc>
          <w:tcPr>
            <w:tcW w:w="2395" w:type="dxa"/>
            <w:tcBorders>
              <w:left w:val="single" w:sz="12" w:space="0" w:color="auto"/>
            </w:tcBorders>
          </w:tcPr>
          <w:p w14:paraId="0F2A4D6D" w14:textId="77777777" w:rsidR="00B94309" w:rsidRDefault="00B94309" w:rsidP="00C04373"/>
        </w:tc>
        <w:tc>
          <w:tcPr>
            <w:tcW w:w="2103" w:type="dxa"/>
          </w:tcPr>
          <w:p w14:paraId="64E9133B" w14:textId="2D2815F4" w:rsidR="00B94309" w:rsidRDefault="00B94309" w:rsidP="00C04373">
            <w:r>
              <w:t>2mLs Parvac</w:t>
            </w:r>
          </w:p>
        </w:tc>
        <w:tc>
          <w:tcPr>
            <w:tcW w:w="2056" w:type="dxa"/>
          </w:tcPr>
          <w:p w14:paraId="2C604024" w14:textId="4596DB70" w:rsidR="00B94309" w:rsidRDefault="00B94309" w:rsidP="00C04373">
            <w:r>
              <w:t>Intramuscular</w:t>
            </w:r>
          </w:p>
        </w:tc>
        <w:tc>
          <w:tcPr>
            <w:tcW w:w="2442" w:type="dxa"/>
            <w:tcBorders>
              <w:right w:val="single" w:sz="12" w:space="0" w:color="auto"/>
            </w:tcBorders>
          </w:tcPr>
          <w:p w14:paraId="082664A5" w14:textId="30F5C538" w:rsidR="00B94309" w:rsidRDefault="00B94309" w:rsidP="00C04373">
            <w:r>
              <w:t>Approx. 23 weeks.</w:t>
            </w:r>
          </w:p>
          <w:p w14:paraId="011D3C73" w14:textId="77777777" w:rsidR="00B94309" w:rsidRDefault="00B94309" w:rsidP="00C04373">
            <w:r>
              <w:t>Repeated 28 days later.</w:t>
            </w:r>
          </w:p>
          <w:p w14:paraId="5C93A6F5" w14:textId="566CE9C8" w:rsidR="00B94309" w:rsidRDefault="00B94309" w:rsidP="00C04373">
            <w:r>
              <w:t>Repeated at weaning.</w:t>
            </w:r>
          </w:p>
        </w:tc>
      </w:tr>
      <w:tr w:rsidR="00B94309" w14:paraId="29B28F79" w14:textId="77777777" w:rsidTr="009B5EA9">
        <w:tc>
          <w:tcPr>
            <w:tcW w:w="2395" w:type="dxa"/>
            <w:tcBorders>
              <w:left w:val="single" w:sz="12" w:space="0" w:color="auto"/>
            </w:tcBorders>
          </w:tcPr>
          <w:p w14:paraId="6545DC67" w14:textId="77777777" w:rsidR="00B94309" w:rsidRDefault="00B94309" w:rsidP="00C04373"/>
        </w:tc>
        <w:tc>
          <w:tcPr>
            <w:tcW w:w="2103" w:type="dxa"/>
          </w:tcPr>
          <w:p w14:paraId="44254CB6" w14:textId="33F580E5" w:rsidR="00B94309" w:rsidRDefault="00B94309" w:rsidP="00C04373">
            <w:r>
              <w:t>2mLs Resipure Two</w:t>
            </w:r>
          </w:p>
        </w:tc>
        <w:tc>
          <w:tcPr>
            <w:tcW w:w="2056" w:type="dxa"/>
          </w:tcPr>
          <w:p w14:paraId="499A3C57" w14:textId="476D2A69" w:rsidR="00B94309" w:rsidRDefault="00B94309" w:rsidP="00C04373">
            <w:r>
              <w:t>Intramuscular</w:t>
            </w:r>
          </w:p>
        </w:tc>
        <w:tc>
          <w:tcPr>
            <w:tcW w:w="2442" w:type="dxa"/>
            <w:tcBorders>
              <w:right w:val="single" w:sz="12" w:space="0" w:color="auto"/>
            </w:tcBorders>
          </w:tcPr>
          <w:p w14:paraId="0CCC0D7D" w14:textId="75FDE00A" w:rsidR="00B94309" w:rsidRDefault="00B94309" w:rsidP="00C04373">
            <w:r>
              <w:t>Approx. 23 weeks.</w:t>
            </w:r>
          </w:p>
          <w:p w14:paraId="65FCAE2B" w14:textId="2788CD8E" w:rsidR="00B94309" w:rsidRDefault="00B94309" w:rsidP="00C04373">
            <w:r>
              <w:t>Repeated 14 days later.</w:t>
            </w:r>
          </w:p>
        </w:tc>
      </w:tr>
      <w:tr w:rsidR="00B94309" w14:paraId="4E63CC09" w14:textId="77777777" w:rsidTr="009B5EA9">
        <w:tc>
          <w:tcPr>
            <w:tcW w:w="2395" w:type="dxa"/>
            <w:tcBorders>
              <w:left w:val="single" w:sz="12" w:space="0" w:color="auto"/>
            </w:tcBorders>
          </w:tcPr>
          <w:p w14:paraId="4236E55B" w14:textId="3E50CD7C" w:rsidR="00B94309" w:rsidRDefault="00B94309" w:rsidP="00C04373"/>
        </w:tc>
        <w:tc>
          <w:tcPr>
            <w:tcW w:w="2103" w:type="dxa"/>
          </w:tcPr>
          <w:p w14:paraId="4F09AA13" w14:textId="31C0DDF1" w:rsidR="00B94309" w:rsidRDefault="00B94309" w:rsidP="00C04373">
            <w:r>
              <w:t>1mL/33kg Bomectin</w:t>
            </w:r>
          </w:p>
        </w:tc>
        <w:tc>
          <w:tcPr>
            <w:tcW w:w="2056" w:type="dxa"/>
          </w:tcPr>
          <w:p w14:paraId="37999A37" w14:textId="509F3518" w:rsidR="00B94309" w:rsidRDefault="00B94309" w:rsidP="00C04373">
            <w:r>
              <w:t>Subcutaneous</w:t>
            </w:r>
          </w:p>
        </w:tc>
        <w:tc>
          <w:tcPr>
            <w:tcW w:w="2442" w:type="dxa"/>
            <w:tcBorders>
              <w:right w:val="single" w:sz="12" w:space="0" w:color="auto"/>
            </w:tcBorders>
          </w:tcPr>
          <w:p w14:paraId="40CE88D3" w14:textId="50FF3149" w:rsidR="00B94309" w:rsidRDefault="00B94309" w:rsidP="00C04373">
            <w:r>
              <w:t>Approx. 23 weeks</w:t>
            </w:r>
          </w:p>
        </w:tc>
      </w:tr>
      <w:tr w:rsidR="00A772C2" w14:paraId="448D2C15" w14:textId="77777777" w:rsidTr="009B5EA9">
        <w:tc>
          <w:tcPr>
            <w:tcW w:w="2395" w:type="dxa"/>
            <w:tcBorders>
              <w:left w:val="single" w:sz="12" w:space="0" w:color="auto"/>
            </w:tcBorders>
          </w:tcPr>
          <w:p w14:paraId="53976C03" w14:textId="77777777" w:rsidR="00A772C2" w:rsidRDefault="00A772C2" w:rsidP="00C04373"/>
        </w:tc>
        <w:tc>
          <w:tcPr>
            <w:tcW w:w="2103" w:type="dxa"/>
          </w:tcPr>
          <w:p w14:paraId="73179630" w14:textId="7F3E17D0" w:rsidR="00A772C2" w:rsidRDefault="00A772C2" w:rsidP="00C04373">
            <w:r>
              <w:t>1mL Circoflex</w:t>
            </w:r>
          </w:p>
        </w:tc>
        <w:tc>
          <w:tcPr>
            <w:tcW w:w="2056" w:type="dxa"/>
          </w:tcPr>
          <w:p w14:paraId="6AE9AD3D" w14:textId="4663D70E" w:rsidR="00A772C2" w:rsidRDefault="00A772C2" w:rsidP="00C04373">
            <w:r>
              <w:t>Unknown</w:t>
            </w:r>
          </w:p>
        </w:tc>
        <w:tc>
          <w:tcPr>
            <w:tcW w:w="2442" w:type="dxa"/>
            <w:tcBorders>
              <w:right w:val="single" w:sz="12" w:space="0" w:color="auto"/>
            </w:tcBorders>
          </w:tcPr>
          <w:p w14:paraId="21A7FC77" w14:textId="6C81B0AD" w:rsidR="00A772C2" w:rsidRDefault="00A772C2" w:rsidP="00C04373">
            <w:r>
              <w:t>At weaning.</w:t>
            </w:r>
          </w:p>
        </w:tc>
      </w:tr>
      <w:tr w:rsidR="00C04373" w14:paraId="5C6B9BE7" w14:textId="77777777" w:rsidTr="00C04373">
        <w:tc>
          <w:tcPr>
            <w:tcW w:w="8996" w:type="dxa"/>
            <w:gridSpan w:val="4"/>
            <w:tcBorders>
              <w:left w:val="single" w:sz="12" w:space="0" w:color="auto"/>
              <w:right w:val="single" w:sz="12" w:space="0" w:color="auto"/>
            </w:tcBorders>
          </w:tcPr>
          <w:p w14:paraId="73D47C0D" w14:textId="77777777" w:rsidR="00C04373" w:rsidRDefault="00C04373" w:rsidP="00A772C2">
            <w:pPr>
              <w:pStyle w:val="ListParagraph"/>
              <w:numPr>
                <w:ilvl w:val="0"/>
                <w:numId w:val="18"/>
              </w:numPr>
            </w:pPr>
            <w:r>
              <w:t>Sore or lame gilts treated with Flunix &amp; Norocillin as needed.</w:t>
            </w:r>
          </w:p>
          <w:p w14:paraId="50FB86B5" w14:textId="6E424A3A" w:rsidR="00C04373" w:rsidRDefault="00C04373" w:rsidP="00A772C2">
            <w:pPr>
              <w:pStyle w:val="ListParagraph"/>
              <w:numPr>
                <w:ilvl w:val="0"/>
                <w:numId w:val="18"/>
              </w:numPr>
            </w:pPr>
            <w:r>
              <w:t>Coughing treated with Engemycin as required.</w:t>
            </w:r>
          </w:p>
        </w:tc>
      </w:tr>
      <w:tr w:rsidR="00C04373" w14:paraId="59A30C3A" w14:textId="77777777" w:rsidTr="009B5EA9">
        <w:tc>
          <w:tcPr>
            <w:tcW w:w="2395" w:type="dxa"/>
            <w:tcBorders>
              <w:top w:val="single" w:sz="12" w:space="0" w:color="auto"/>
              <w:left w:val="single" w:sz="12" w:space="0" w:color="auto"/>
            </w:tcBorders>
          </w:tcPr>
          <w:p w14:paraId="2748D811" w14:textId="2F9BEE08" w:rsidR="00C04373" w:rsidRPr="00C04373" w:rsidRDefault="00C04373" w:rsidP="00C04373">
            <w:pPr>
              <w:rPr>
                <w:b/>
              </w:rPr>
            </w:pPr>
            <w:r w:rsidRPr="00C04373">
              <w:rPr>
                <w:b/>
              </w:rPr>
              <w:t>Selected Boars:</w:t>
            </w:r>
          </w:p>
        </w:tc>
        <w:tc>
          <w:tcPr>
            <w:tcW w:w="2103" w:type="dxa"/>
            <w:tcBorders>
              <w:top w:val="single" w:sz="12" w:space="0" w:color="auto"/>
            </w:tcBorders>
          </w:tcPr>
          <w:p w14:paraId="3095D447" w14:textId="28768CCB" w:rsidR="00C04373" w:rsidRDefault="00C04373" w:rsidP="00C04373">
            <w:r>
              <w:t>4mLs EcoVa</w:t>
            </w:r>
            <w:r w:rsidR="00A772C2">
              <w:t>c</w:t>
            </w:r>
            <w:r>
              <w:t xml:space="preserve">LE </w:t>
            </w:r>
          </w:p>
        </w:tc>
        <w:tc>
          <w:tcPr>
            <w:tcW w:w="2056" w:type="dxa"/>
            <w:tcBorders>
              <w:top w:val="single" w:sz="12" w:space="0" w:color="auto"/>
            </w:tcBorders>
          </w:tcPr>
          <w:p w14:paraId="6540D6A3" w14:textId="7D2116D6" w:rsidR="00C04373" w:rsidRDefault="00C04373" w:rsidP="00C04373">
            <w:r>
              <w:t>Intramuscular</w:t>
            </w:r>
          </w:p>
        </w:tc>
        <w:tc>
          <w:tcPr>
            <w:tcW w:w="2442" w:type="dxa"/>
            <w:tcBorders>
              <w:top w:val="single" w:sz="12" w:space="0" w:color="auto"/>
              <w:right w:val="single" w:sz="12" w:space="0" w:color="auto"/>
            </w:tcBorders>
          </w:tcPr>
          <w:p w14:paraId="55D6840C" w14:textId="77777777" w:rsidR="00C04373" w:rsidRDefault="00C04373" w:rsidP="00C04373">
            <w:r>
              <w:t>Approx. 28 weeks.</w:t>
            </w:r>
          </w:p>
          <w:p w14:paraId="7EFD61EF" w14:textId="607E7F12" w:rsidR="00C04373" w:rsidRDefault="00C04373" w:rsidP="00C04373">
            <w:r>
              <w:t>Repeated 28 days later.</w:t>
            </w:r>
          </w:p>
        </w:tc>
      </w:tr>
      <w:tr w:rsidR="00C04373" w14:paraId="39AFB2C3" w14:textId="77777777" w:rsidTr="009B5EA9">
        <w:tc>
          <w:tcPr>
            <w:tcW w:w="2395" w:type="dxa"/>
            <w:tcBorders>
              <w:left w:val="single" w:sz="12" w:space="0" w:color="auto"/>
              <w:bottom w:val="single" w:sz="4" w:space="0" w:color="auto"/>
            </w:tcBorders>
          </w:tcPr>
          <w:p w14:paraId="5F18F764" w14:textId="77777777" w:rsidR="00C04373" w:rsidRDefault="00C04373" w:rsidP="00C04373"/>
        </w:tc>
        <w:tc>
          <w:tcPr>
            <w:tcW w:w="2103" w:type="dxa"/>
            <w:tcBorders>
              <w:bottom w:val="single" w:sz="4" w:space="0" w:color="auto"/>
            </w:tcBorders>
          </w:tcPr>
          <w:p w14:paraId="5BD7ADDD" w14:textId="7975FE7C" w:rsidR="00C04373" w:rsidRDefault="00C04373" w:rsidP="00C04373">
            <w:r>
              <w:t>2mLs Parvac</w:t>
            </w:r>
          </w:p>
        </w:tc>
        <w:tc>
          <w:tcPr>
            <w:tcW w:w="2056" w:type="dxa"/>
          </w:tcPr>
          <w:p w14:paraId="08D012D7" w14:textId="3EB0C6DE" w:rsidR="00C04373" w:rsidRDefault="00C04373" w:rsidP="00C04373">
            <w:r>
              <w:t>Intramuscular</w:t>
            </w:r>
          </w:p>
        </w:tc>
        <w:tc>
          <w:tcPr>
            <w:tcW w:w="2442" w:type="dxa"/>
            <w:tcBorders>
              <w:right w:val="single" w:sz="12" w:space="0" w:color="auto"/>
            </w:tcBorders>
          </w:tcPr>
          <w:p w14:paraId="2B60B714" w14:textId="77777777" w:rsidR="00C04373" w:rsidRDefault="00C04373" w:rsidP="00C04373">
            <w:r>
              <w:t>Approx. 28 weeks.</w:t>
            </w:r>
          </w:p>
          <w:p w14:paraId="7C35DEC2" w14:textId="45E30635" w:rsidR="00C04373" w:rsidRDefault="00C04373" w:rsidP="00C04373">
            <w:r>
              <w:t>Repeated 28 days later.</w:t>
            </w:r>
          </w:p>
        </w:tc>
      </w:tr>
      <w:tr w:rsidR="00C04373" w14:paraId="6A87579D" w14:textId="77777777" w:rsidTr="009B5EA9">
        <w:tc>
          <w:tcPr>
            <w:tcW w:w="2395" w:type="dxa"/>
            <w:tcBorders>
              <w:left w:val="single" w:sz="12" w:space="0" w:color="auto"/>
            </w:tcBorders>
          </w:tcPr>
          <w:p w14:paraId="2793B013" w14:textId="77777777" w:rsidR="00C04373" w:rsidRDefault="00C04373" w:rsidP="00C04373"/>
        </w:tc>
        <w:tc>
          <w:tcPr>
            <w:tcW w:w="2103" w:type="dxa"/>
          </w:tcPr>
          <w:p w14:paraId="67D68A76" w14:textId="65390A42" w:rsidR="00C04373" w:rsidRDefault="00C04373" w:rsidP="00C04373">
            <w:r>
              <w:t>2mLs Resipure Two</w:t>
            </w:r>
          </w:p>
        </w:tc>
        <w:tc>
          <w:tcPr>
            <w:tcW w:w="2056" w:type="dxa"/>
          </w:tcPr>
          <w:p w14:paraId="2C8ACE99" w14:textId="584B7937" w:rsidR="00C04373" w:rsidRDefault="00C04373" w:rsidP="00C04373">
            <w:r>
              <w:t>Intramuscular</w:t>
            </w:r>
          </w:p>
        </w:tc>
        <w:tc>
          <w:tcPr>
            <w:tcW w:w="2442" w:type="dxa"/>
            <w:tcBorders>
              <w:right w:val="single" w:sz="12" w:space="0" w:color="auto"/>
            </w:tcBorders>
          </w:tcPr>
          <w:p w14:paraId="7604344B" w14:textId="77777777" w:rsidR="00C04373" w:rsidRDefault="00C04373" w:rsidP="00C04373">
            <w:r>
              <w:t>Approx. 28 weeks.</w:t>
            </w:r>
          </w:p>
          <w:p w14:paraId="6424957A" w14:textId="1A57214D" w:rsidR="00C04373" w:rsidRDefault="00C04373" w:rsidP="00C04373">
            <w:r>
              <w:t>Repeated 14 days later.</w:t>
            </w:r>
          </w:p>
        </w:tc>
      </w:tr>
      <w:tr w:rsidR="00C04373" w14:paraId="395A5CFE" w14:textId="77777777" w:rsidTr="009B5EA9">
        <w:tc>
          <w:tcPr>
            <w:tcW w:w="2395" w:type="dxa"/>
            <w:tcBorders>
              <w:left w:val="single" w:sz="12" w:space="0" w:color="auto"/>
            </w:tcBorders>
          </w:tcPr>
          <w:p w14:paraId="0DDE567A" w14:textId="77777777" w:rsidR="00C04373" w:rsidRDefault="00C04373" w:rsidP="00C04373"/>
        </w:tc>
        <w:tc>
          <w:tcPr>
            <w:tcW w:w="2103" w:type="dxa"/>
          </w:tcPr>
          <w:p w14:paraId="25A839F3" w14:textId="734E31EC" w:rsidR="00C04373" w:rsidRDefault="00C04373" w:rsidP="00C04373">
            <w:r>
              <w:t>1mL/33kg Bomectin</w:t>
            </w:r>
          </w:p>
        </w:tc>
        <w:tc>
          <w:tcPr>
            <w:tcW w:w="2056" w:type="dxa"/>
          </w:tcPr>
          <w:p w14:paraId="41C3D886" w14:textId="19DE18BB" w:rsidR="00C04373" w:rsidRDefault="00C04373" w:rsidP="00C04373">
            <w:r>
              <w:t>Subcutaneous</w:t>
            </w:r>
          </w:p>
        </w:tc>
        <w:tc>
          <w:tcPr>
            <w:tcW w:w="2442" w:type="dxa"/>
            <w:tcBorders>
              <w:right w:val="single" w:sz="12" w:space="0" w:color="auto"/>
            </w:tcBorders>
          </w:tcPr>
          <w:p w14:paraId="11565DD5" w14:textId="3730EFE2" w:rsidR="00C04373" w:rsidRDefault="00C04373" w:rsidP="00C04373">
            <w:r>
              <w:t>Approx. 28 weeks.</w:t>
            </w:r>
          </w:p>
        </w:tc>
      </w:tr>
      <w:tr w:rsidR="00C04373" w14:paraId="5BC41CBC" w14:textId="77777777" w:rsidTr="009B5EA9">
        <w:tc>
          <w:tcPr>
            <w:tcW w:w="2395" w:type="dxa"/>
            <w:tcBorders>
              <w:left w:val="single" w:sz="12" w:space="0" w:color="auto"/>
            </w:tcBorders>
          </w:tcPr>
          <w:p w14:paraId="0A410952" w14:textId="77777777" w:rsidR="00C04373" w:rsidRDefault="00C04373" w:rsidP="00C04373"/>
        </w:tc>
        <w:tc>
          <w:tcPr>
            <w:tcW w:w="2103" w:type="dxa"/>
          </w:tcPr>
          <w:p w14:paraId="7C0F463C" w14:textId="24DE2945" w:rsidR="00C04373" w:rsidRDefault="00C04373" w:rsidP="00C04373">
            <w:r>
              <w:t>1mL Circoflex</w:t>
            </w:r>
          </w:p>
        </w:tc>
        <w:tc>
          <w:tcPr>
            <w:tcW w:w="2056" w:type="dxa"/>
          </w:tcPr>
          <w:p w14:paraId="71066C83" w14:textId="1AE9B657" w:rsidR="00C04373" w:rsidRDefault="00C04373" w:rsidP="00C04373">
            <w:r>
              <w:t xml:space="preserve">Unknown </w:t>
            </w:r>
          </w:p>
        </w:tc>
        <w:tc>
          <w:tcPr>
            <w:tcW w:w="2442" w:type="dxa"/>
            <w:tcBorders>
              <w:right w:val="single" w:sz="12" w:space="0" w:color="auto"/>
            </w:tcBorders>
          </w:tcPr>
          <w:p w14:paraId="60DE0C04" w14:textId="77777777" w:rsidR="00C04373" w:rsidRDefault="00C04373" w:rsidP="00C04373">
            <w:r>
              <w:t>Approx. 28 weeks.</w:t>
            </w:r>
          </w:p>
          <w:p w14:paraId="1E7DD0E8" w14:textId="702F0C68" w:rsidR="00C04373" w:rsidRDefault="00C04373" w:rsidP="00C04373">
            <w:r>
              <w:t>Repeated 1 month later.</w:t>
            </w:r>
          </w:p>
        </w:tc>
      </w:tr>
      <w:tr w:rsidR="00C04373" w14:paraId="60F55D68" w14:textId="77777777" w:rsidTr="00C04373">
        <w:tc>
          <w:tcPr>
            <w:tcW w:w="8996" w:type="dxa"/>
            <w:gridSpan w:val="4"/>
            <w:tcBorders>
              <w:left w:val="single" w:sz="12" w:space="0" w:color="auto"/>
              <w:right w:val="single" w:sz="12" w:space="0" w:color="auto"/>
            </w:tcBorders>
          </w:tcPr>
          <w:p w14:paraId="3DA6FC2D" w14:textId="0AA8BDB4" w:rsidR="00C04373" w:rsidRDefault="00C04373" w:rsidP="00A772C2">
            <w:pPr>
              <w:pStyle w:val="ListParagraph"/>
              <w:numPr>
                <w:ilvl w:val="0"/>
                <w:numId w:val="17"/>
              </w:numPr>
            </w:pPr>
            <w:r>
              <w:t>Sore or lame boars treated with Flunix &amp; Norocillin as needed.</w:t>
            </w:r>
          </w:p>
          <w:p w14:paraId="53893BC6" w14:textId="77777777" w:rsidR="00C04373" w:rsidRDefault="00C04373" w:rsidP="00A772C2">
            <w:pPr>
              <w:pStyle w:val="ListParagraph"/>
              <w:numPr>
                <w:ilvl w:val="0"/>
                <w:numId w:val="17"/>
              </w:numPr>
            </w:pPr>
            <w:r>
              <w:t>Coughing treated with Engemycin as required.</w:t>
            </w:r>
          </w:p>
          <w:p w14:paraId="60EF8CB1" w14:textId="61AB95EA" w:rsidR="00C04373" w:rsidRDefault="00C04373" w:rsidP="00A772C2">
            <w:pPr>
              <w:pStyle w:val="ListParagraph"/>
              <w:numPr>
                <w:ilvl w:val="0"/>
                <w:numId w:val="17"/>
              </w:numPr>
            </w:pPr>
            <w:r>
              <w:t>Some treated with Big L wormer (if needed).</w:t>
            </w:r>
          </w:p>
        </w:tc>
      </w:tr>
      <w:tr w:rsidR="00A772C2" w14:paraId="0754B557" w14:textId="77777777" w:rsidTr="009B5EA9">
        <w:tc>
          <w:tcPr>
            <w:tcW w:w="2395" w:type="dxa"/>
            <w:tcBorders>
              <w:top w:val="single" w:sz="12" w:space="0" w:color="auto"/>
              <w:left w:val="single" w:sz="12" w:space="0" w:color="auto"/>
            </w:tcBorders>
          </w:tcPr>
          <w:p w14:paraId="4E631CCB" w14:textId="201032B8" w:rsidR="00A772C2" w:rsidRPr="00A772C2" w:rsidRDefault="00A772C2" w:rsidP="00A772C2">
            <w:pPr>
              <w:rPr>
                <w:b/>
              </w:rPr>
            </w:pPr>
            <w:r w:rsidRPr="00A772C2">
              <w:rPr>
                <w:b/>
              </w:rPr>
              <w:t>Dry Sows:</w:t>
            </w:r>
          </w:p>
        </w:tc>
        <w:tc>
          <w:tcPr>
            <w:tcW w:w="2103" w:type="dxa"/>
            <w:tcBorders>
              <w:top w:val="single" w:sz="12" w:space="0" w:color="auto"/>
            </w:tcBorders>
          </w:tcPr>
          <w:p w14:paraId="4B546C57" w14:textId="2FDC3BC6" w:rsidR="00A772C2" w:rsidRDefault="00A772C2" w:rsidP="00A772C2">
            <w:r>
              <w:t xml:space="preserve">4mLs EcoVacLE </w:t>
            </w:r>
          </w:p>
        </w:tc>
        <w:tc>
          <w:tcPr>
            <w:tcW w:w="2056" w:type="dxa"/>
            <w:tcBorders>
              <w:top w:val="single" w:sz="12" w:space="0" w:color="auto"/>
            </w:tcBorders>
          </w:tcPr>
          <w:p w14:paraId="00CD2239" w14:textId="2EEDF452" w:rsidR="00A772C2" w:rsidRDefault="00A772C2" w:rsidP="00A772C2">
            <w:r>
              <w:t>Intramuscular</w:t>
            </w:r>
          </w:p>
        </w:tc>
        <w:tc>
          <w:tcPr>
            <w:tcW w:w="2442" w:type="dxa"/>
            <w:tcBorders>
              <w:top w:val="single" w:sz="12" w:space="0" w:color="auto"/>
              <w:right w:val="single" w:sz="12" w:space="0" w:color="auto"/>
            </w:tcBorders>
          </w:tcPr>
          <w:p w14:paraId="58A6854D" w14:textId="2E2F13D6" w:rsidR="00A772C2" w:rsidRDefault="00A772C2" w:rsidP="00A772C2">
            <w:r>
              <w:t>3 weeks prior to Farrow.</w:t>
            </w:r>
          </w:p>
        </w:tc>
      </w:tr>
      <w:tr w:rsidR="00A772C2" w14:paraId="5361004A" w14:textId="77777777" w:rsidTr="009B5EA9">
        <w:tc>
          <w:tcPr>
            <w:tcW w:w="2395" w:type="dxa"/>
            <w:tcBorders>
              <w:left w:val="single" w:sz="12" w:space="0" w:color="auto"/>
            </w:tcBorders>
          </w:tcPr>
          <w:p w14:paraId="01DCA573" w14:textId="77777777" w:rsidR="00A772C2" w:rsidRDefault="00A772C2" w:rsidP="00A772C2"/>
        </w:tc>
        <w:tc>
          <w:tcPr>
            <w:tcW w:w="2103" w:type="dxa"/>
          </w:tcPr>
          <w:p w14:paraId="08C3CE33" w14:textId="016428EA" w:rsidR="00A772C2" w:rsidRDefault="00A772C2" w:rsidP="00A772C2">
            <w:r>
              <w:t>1mL Circoflex</w:t>
            </w:r>
          </w:p>
        </w:tc>
        <w:tc>
          <w:tcPr>
            <w:tcW w:w="2056" w:type="dxa"/>
          </w:tcPr>
          <w:p w14:paraId="5ACA2E74" w14:textId="7A823E05" w:rsidR="00A772C2" w:rsidRDefault="00A772C2" w:rsidP="00A772C2">
            <w:r>
              <w:t>Unknown</w:t>
            </w:r>
          </w:p>
        </w:tc>
        <w:tc>
          <w:tcPr>
            <w:tcW w:w="2442" w:type="dxa"/>
            <w:tcBorders>
              <w:right w:val="single" w:sz="12" w:space="0" w:color="auto"/>
            </w:tcBorders>
          </w:tcPr>
          <w:p w14:paraId="19650441" w14:textId="71923BAD" w:rsidR="00A772C2" w:rsidRDefault="00A772C2" w:rsidP="00A772C2">
            <w:r>
              <w:t>At weaning.</w:t>
            </w:r>
          </w:p>
        </w:tc>
      </w:tr>
      <w:tr w:rsidR="00A772C2" w14:paraId="7EEE8392" w14:textId="77777777" w:rsidTr="00A772C2">
        <w:tc>
          <w:tcPr>
            <w:tcW w:w="8996" w:type="dxa"/>
            <w:gridSpan w:val="4"/>
            <w:tcBorders>
              <w:left w:val="single" w:sz="12" w:space="0" w:color="auto"/>
              <w:bottom w:val="single" w:sz="12" w:space="0" w:color="auto"/>
              <w:right w:val="single" w:sz="12" w:space="0" w:color="auto"/>
            </w:tcBorders>
          </w:tcPr>
          <w:p w14:paraId="2B7EDFF5" w14:textId="77777777" w:rsidR="00A772C2" w:rsidRDefault="00A772C2" w:rsidP="00A772C2">
            <w:pPr>
              <w:pStyle w:val="ListParagraph"/>
              <w:numPr>
                <w:ilvl w:val="0"/>
                <w:numId w:val="16"/>
              </w:numPr>
            </w:pPr>
            <w:r>
              <w:t>Stockholm tar used for shoulder sores or Norocillin Sa</w:t>
            </w:r>
          </w:p>
          <w:p w14:paraId="5C54B6B1" w14:textId="54C4A79B" w:rsidR="00A772C2" w:rsidRDefault="00A772C2" w:rsidP="00A772C2">
            <w:pPr>
              <w:pStyle w:val="ListParagraph"/>
              <w:numPr>
                <w:ilvl w:val="0"/>
                <w:numId w:val="16"/>
              </w:numPr>
            </w:pPr>
            <w:r>
              <w:t>Lameness/meningitis treated with Norocillin SA or Flunix</w:t>
            </w:r>
          </w:p>
          <w:p w14:paraId="07486244" w14:textId="4BDACC30" w:rsidR="00A772C2" w:rsidRDefault="00A772C2" w:rsidP="00A772C2">
            <w:pPr>
              <w:pStyle w:val="ListParagraph"/>
              <w:numPr>
                <w:ilvl w:val="0"/>
                <w:numId w:val="16"/>
              </w:numPr>
            </w:pPr>
            <w:r>
              <w:t>Coughing/pneumonia treated with Engemycon</w:t>
            </w:r>
          </w:p>
        </w:tc>
      </w:tr>
      <w:tr w:rsidR="00A772C2" w14:paraId="3BE81D4A" w14:textId="77777777" w:rsidTr="009B5EA9">
        <w:tc>
          <w:tcPr>
            <w:tcW w:w="2395" w:type="dxa"/>
            <w:tcBorders>
              <w:top w:val="single" w:sz="12" w:space="0" w:color="auto"/>
              <w:left w:val="single" w:sz="12" w:space="0" w:color="auto"/>
            </w:tcBorders>
          </w:tcPr>
          <w:p w14:paraId="596FFF42" w14:textId="5FF9CD91" w:rsidR="00A772C2" w:rsidRPr="00A772C2" w:rsidRDefault="00A772C2" w:rsidP="00A772C2">
            <w:pPr>
              <w:rPr>
                <w:b/>
              </w:rPr>
            </w:pPr>
            <w:r w:rsidRPr="00A772C2">
              <w:rPr>
                <w:b/>
              </w:rPr>
              <w:t>Wet Sows:</w:t>
            </w:r>
          </w:p>
        </w:tc>
        <w:tc>
          <w:tcPr>
            <w:tcW w:w="6601" w:type="dxa"/>
            <w:gridSpan w:val="3"/>
            <w:tcBorders>
              <w:top w:val="single" w:sz="12" w:space="0" w:color="auto"/>
              <w:right w:val="single" w:sz="12" w:space="0" w:color="auto"/>
            </w:tcBorders>
          </w:tcPr>
          <w:p w14:paraId="3CC7111B" w14:textId="6C04D1ED" w:rsidR="00A772C2" w:rsidRDefault="00A772C2" w:rsidP="00A772C2">
            <w:r>
              <w:t>See ‘Dry sows’</w:t>
            </w:r>
          </w:p>
        </w:tc>
      </w:tr>
      <w:tr w:rsidR="00A772C2" w14:paraId="5D0F6B50" w14:textId="77777777" w:rsidTr="009B5EA9">
        <w:tc>
          <w:tcPr>
            <w:tcW w:w="8996" w:type="dxa"/>
            <w:gridSpan w:val="4"/>
            <w:tcBorders>
              <w:left w:val="single" w:sz="12" w:space="0" w:color="auto"/>
              <w:bottom w:val="single" w:sz="12" w:space="0" w:color="auto"/>
              <w:right w:val="single" w:sz="12" w:space="0" w:color="auto"/>
            </w:tcBorders>
          </w:tcPr>
          <w:p w14:paraId="03F8061E" w14:textId="00E18220" w:rsidR="00A772C2" w:rsidRDefault="00A772C2" w:rsidP="00A772C2">
            <w:pPr>
              <w:pStyle w:val="ListParagraph"/>
              <w:numPr>
                <w:ilvl w:val="0"/>
                <w:numId w:val="16"/>
              </w:numPr>
            </w:pPr>
            <w:r>
              <w:t>Ultrapen/Flunix/Syntocin used for MMA (</w:t>
            </w:r>
            <w:hyperlink r:id="rId11" w:history="1">
              <w:r w:rsidRPr="00A772C2">
                <w:rPr>
                  <w:rStyle w:val="Hyperlink"/>
                  <w:color w:val="auto"/>
                  <w:u w:val="none"/>
                </w:rPr>
                <w:t>Mastitis, Metritis, Agalactia</w:t>
              </w:r>
              <w:r>
                <w:rPr>
                  <w:rStyle w:val="Hyperlink"/>
                  <w:color w:val="auto"/>
                  <w:u w:val="none"/>
                </w:rPr>
                <w:t>)</w:t>
              </w:r>
            </w:hyperlink>
            <w:r>
              <w:t xml:space="preserve"> </w:t>
            </w:r>
            <w:r w:rsidRPr="00A772C2">
              <w:t>problems</w:t>
            </w:r>
          </w:p>
        </w:tc>
      </w:tr>
      <w:tr w:rsidR="009B5EA9" w14:paraId="245BC75F" w14:textId="77777777" w:rsidTr="009B5EA9">
        <w:tc>
          <w:tcPr>
            <w:tcW w:w="2395" w:type="dxa"/>
            <w:tcBorders>
              <w:top w:val="single" w:sz="12" w:space="0" w:color="auto"/>
              <w:left w:val="single" w:sz="12" w:space="0" w:color="auto"/>
              <w:bottom w:val="single" w:sz="4" w:space="0" w:color="auto"/>
              <w:right w:val="single" w:sz="4" w:space="0" w:color="auto"/>
            </w:tcBorders>
          </w:tcPr>
          <w:p w14:paraId="57C7BD47" w14:textId="4995C637" w:rsidR="009B5EA9" w:rsidRPr="009B5EA9" w:rsidRDefault="009B5EA9" w:rsidP="009B5EA9">
            <w:pPr>
              <w:rPr>
                <w:b/>
              </w:rPr>
            </w:pPr>
            <w:r w:rsidRPr="009B5EA9">
              <w:rPr>
                <w:b/>
              </w:rPr>
              <w:t>Suckers:</w:t>
            </w:r>
          </w:p>
        </w:tc>
        <w:tc>
          <w:tcPr>
            <w:tcW w:w="2103" w:type="dxa"/>
            <w:tcBorders>
              <w:top w:val="single" w:sz="12" w:space="0" w:color="auto"/>
              <w:left w:val="single" w:sz="4" w:space="0" w:color="auto"/>
              <w:bottom w:val="single" w:sz="4" w:space="0" w:color="auto"/>
            </w:tcBorders>
          </w:tcPr>
          <w:p w14:paraId="5F6C180E" w14:textId="1E09942E" w:rsidR="009B5EA9" w:rsidRDefault="009B5EA9" w:rsidP="009B5EA9">
            <w:r>
              <w:t>1mL Feron+B12</w:t>
            </w:r>
          </w:p>
        </w:tc>
        <w:tc>
          <w:tcPr>
            <w:tcW w:w="2056" w:type="dxa"/>
            <w:tcBorders>
              <w:top w:val="single" w:sz="12" w:space="0" w:color="auto"/>
              <w:left w:val="single" w:sz="4" w:space="0" w:color="auto"/>
              <w:bottom w:val="single" w:sz="4" w:space="0" w:color="auto"/>
            </w:tcBorders>
          </w:tcPr>
          <w:p w14:paraId="50E3CC6B" w14:textId="61B7A59C" w:rsidR="009B5EA9" w:rsidRDefault="009B5EA9" w:rsidP="009B5EA9">
            <w:r>
              <w:t>Intramuscular</w:t>
            </w:r>
          </w:p>
        </w:tc>
        <w:tc>
          <w:tcPr>
            <w:tcW w:w="2442" w:type="dxa"/>
            <w:tcBorders>
              <w:top w:val="single" w:sz="12" w:space="0" w:color="auto"/>
              <w:left w:val="single" w:sz="4" w:space="0" w:color="auto"/>
              <w:bottom w:val="single" w:sz="4" w:space="0" w:color="auto"/>
              <w:right w:val="single" w:sz="12" w:space="0" w:color="auto"/>
            </w:tcBorders>
          </w:tcPr>
          <w:p w14:paraId="32E2080E" w14:textId="3804F7D2" w:rsidR="009B5EA9" w:rsidRDefault="009B5EA9" w:rsidP="009B5EA9">
            <w:r>
              <w:t>Day 3</w:t>
            </w:r>
          </w:p>
        </w:tc>
      </w:tr>
      <w:tr w:rsidR="009B5EA9" w14:paraId="612F4791" w14:textId="77777777" w:rsidTr="009B5EA9">
        <w:tc>
          <w:tcPr>
            <w:tcW w:w="2395" w:type="dxa"/>
            <w:tcBorders>
              <w:top w:val="single" w:sz="4" w:space="0" w:color="auto"/>
              <w:left w:val="single" w:sz="12" w:space="0" w:color="auto"/>
              <w:bottom w:val="single" w:sz="4" w:space="0" w:color="auto"/>
              <w:right w:val="single" w:sz="4" w:space="0" w:color="auto"/>
            </w:tcBorders>
          </w:tcPr>
          <w:p w14:paraId="4348622A" w14:textId="77777777" w:rsidR="009B5EA9" w:rsidRDefault="009B5EA9" w:rsidP="00A772C2">
            <w:pPr>
              <w:ind w:left="360"/>
            </w:pPr>
          </w:p>
        </w:tc>
        <w:tc>
          <w:tcPr>
            <w:tcW w:w="2103" w:type="dxa"/>
            <w:tcBorders>
              <w:top w:val="single" w:sz="4" w:space="0" w:color="auto"/>
              <w:left w:val="single" w:sz="4" w:space="0" w:color="auto"/>
              <w:bottom w:val="single" w:sz="4" w:space="0" w:color="auto"/>
              <w:right w:val="single" w:sz="4" w:space="0" w:color="auto"/>
            </w:tcBorders>
          </w:tcPr>
          <w:p w14:paraId="4AEAC8E9" w14:textId="651A7B65" w:rsidR="009B5EA9" w:rsidRDefault="009B5EA9" w:rsidP="009B5EA9">
            <w:r>
              <w:t>1mL Baycox Oral</w:t>
            </w:r>
          </w:p>
        </w:tc>
        <w:tc>
          <w:tcPr>
            <w:tcW w:w="2056" w:type="dxa"/>
            <w:tcBorders>
              <w:top w:val="single" w:sz="4" w:space="0" w:color="auto"/>
              <w:left w:val="single" w:sz="4" w:space="0" w:color="auto"/>
              <w:bottom w:val="single" w:sz="4" w:space="0" w:color="auto"/>
              <w:right w:val="single" w:sz="4" w:space="0" w:color="auto"/>
            </w:tcBorders>
          </w:tcPr>
          <w:p w14:paraId="2C2A82D0" w14:textId="0D94F68D" w:rsidR="009B5EA9" w:rsidRDefault="009B5EA9" w:rsidP="009B5EA9">
            <w:r>
              <w:t>Oral</w:t>
            </w:r>
          </w:p>
        </w:tc>
        <w:tc>
          <w:tcPr>
            <w:tcW w:w="2442" w:type="dxa"/>
            <w:tcBorders>
              <w:top w:val="single" w:sz="4" w:space="0" w:color="auto"/>
              <w:left w:val="single" w:sz="4" w:space="0" w:color="auto"/>
              <w:bottom w:val="single" w:sz="4" w:space="0" w:color="auto"/>
              <w:right w:val="single" w:sz="12" w:space="0" w:color="auto"/>
            </w:tcBorders>
          </w:tcPr>
          <w:p w14:paraId="2B07B173" w14:textId="4977873A" w:rsidR="009B5EA9" w:rsidRDefault="009B5EA9" w:rsidP="009B5EA9">
            <w:r>
              <w:t>Day 3</w:t>
            </w:r>
          </w:p>
        </w:tc>
      </w:tr>
      <w:tr w:rsidR="009B5EA9" w14:paraId="489040A0" w14:textId="77777777" w:rsidTr="009B5EA9">
        <w:tc>
          <w:tcPr>
            <w:tcW w:w="2395" w:type="dxa"/>
            <w:tcBorders>
              <w:top w:val="single" w:sz="4" w:space="0" w:color="auto"/>
              <w:left w:val="single" w:sz="12" w:space="0" w:color="auto"/>
              <w:bottom w:val="single" w:sz="4" w:space="0" w:color="auto"/>
              <w:right w:val="single" w:sz="4" w:space="0" w:color="auto"/>
            </w:tcBorders>
          </w:tcPr>
          <w:p w14:paraId="2138AE4D" w14:textId="77777777" w:rsidR="009B5EA9" w:rsidRDefault="009B5EA9" w:rsidP="00A772C2">
            <w:pPr>
              <w:ind w:left="360"/>
            </w:pPr>
          </w:p>
        </w:tc>
        <w:tc>
          <w:tcPr>
            <w:tcW w:w="2103" w:type="dxa"/>
            <w:tcBorders>
              <w:top w:val="single" w:sz="4" w:space="0" w:color="auto"/>
              <w:left w:val="single" w:sz="4" w:space="0" w:color="auto"/>
              <w:bottom w:val="single" w:sz="4" w:space="0" w:color="auto"/>
              <w:right w:val="single" w:sz="4" w:space="0" w:color="auto"/>
            </w:tcBorders>
          </w:tcPr>
          <w:p w14:paraId="16837DB7" w14:textId="1F11546E" w:rsidR="009B5EA9" w:rsidRDefault="009B5EA9" w:rsidP="009B5EA9">
            <w:r>
              <w:t>1mL Clostat</w:t>
            </w:r>
          </w:p>
        </w:tc>
        <w:tc>
          <w:tcPr>
            <w:tcW w:w="2056" w:type="dxa"/>
            <w:tcBorders>
              <w:top w:val="single" w:sz="4" w:space="0" w:color="auto"/>
              <w:left w:val="single" w:sz="4" w:space="0" w:color="auto"/>
              <w:bottom w:val="single" w:sz="4" w:space="0" w:color="auto"/>
              <w:right w:val="single" w:sz="4" w:space="0" w:color="auto"/>
            </w:tcBorders>
          </w:tcPr>
          <w:p w14:paraId="4D7AA2BB" w14:textId="45529235" w:rsidR="009B5EA9" w:rsidRDefault="009B5EA9" w:rsidP="009B5EA9">
            <w:r>
              <w:t>Oral</w:t>
            </w:r>
          </w:p>
        </w:tc>
        <w:tc>
          <w:tcPr>
            <w:tcW w:w="2442" w:type="dxa"/>
            <w:tcBorders>
              <w:top w:val="single" w:sz="4" w:space="0" w:color="auto"/>
              <w:left w:val="single" w:sz="4" w:space="0" w:color="auto"/>
              <w:bottom w:val="single" w:sz="4" w:space="0" w:color="auto"/>
              <w:right w:val="single" w:sz="12" w:space="0" w:color="auto"/>
            </w:tcBorders>
          </w:tcPr>
          <w:p w14:paraId="74C1C42F" w14:textId="5A3EC2AC" w:rsidR="009B5EA9" w:rsidRDefault="009B5EA9" w:rsidP="009B5EA9">
            <w:r>
              <w:t>Day 3</w:t>
            </w:r>
          </w:p>
        </w:tc>
      </w:tr>
      <w:tr w:rsidR="009B5EA9" w14:paraId="10BCEA4C" w14:textId="77777777" w:rsidTr="009B5EA9">
        <w:tc>
          <w:tcPr>
            <w:tcW w:w="2395" w:type="dxa"/>
            <w:tcBorders>
              <w:top w:val="single" w:sz="4" w:space="0" w:color="auto"/>
              <w:left w:val="single" w:sz="12" w:space="0" w:color="auto"/>
              <w:bottom w:val="single" w:sz="4" w:space="0" w:color="auto"/>
              <w:right w:val="single" w:sz="4" w:space="0" w:color="auto"/>
            </w:tcBorders>
          </w:tcPr>
          <w:p w14:paraId="39705610" w14:textId="77777777" w:rsidR="009B5EA9" w:rsidRDefault="009B5EA9" w:rsidP="00A772C2">
            <w:pPr>
              <w:ind w:left="360"/>
            </w:pPr>
          </w:p>
        </w:tc>
        <w:tc>
          <w:tcPr>
            <w:tcW w:w="2103" w:type="dxa"/>
            <w:tcBorders>
              <w:top w:val="single" w:sz="4" w:space="0" w:color="auto"/>
              <w:left w:val="single" w:sz="4" w:space="0" w:color="auto"/>
              <w:bottom w:val="single" w:sz="4" w:space="0" w:color="auto"/>
              <w:right w:val="single" w:sz="4" w:space="0" w:color="auto"/>
            </w:tcBorders>
          </w:tcPr>
          <w:p w14:paraId="25A27E8D" w14:textId="6D59F510" w:rsidR="009B5EA9" w:rsidRDefault="009B5EA9" w:rsidP="009B5EA9">
            <w:r>
              <w:t>1mL Circoflex</w:t>
            </w:r>
          </w:p>
        </w:tc>
        <w:tc>
          <w:tcPr>
            <w:tcW w:w="2056" w:type="dxa"/>
            <w:tcBorders>
              <w:top w:val="single" w:sz="4" w:space="0" w:color="auto"/>
              <w:left w:val="single" w:sz="4" w:space="0" w:color="auto"/>
              <w:bottom w:val="single" w:sz="4" w:space="0" w:color="auto"/>
              <w:right w:val="single" w:sz="4" w:space="0" w:color="auto"/>
            </w:tcBorders>
          </w:tcPr>
          <w:p w14:paraId="65DDBFC9" w14:textId="5D0399BE" w:rsidR="009B5EA9" w:rsidRDefault="009B5EA9" w:rsidP="009B5EA9">
            <w:r>
              <w:t>Intramuscular</w:t>
            </w:r>
          </w:p>
        </w:tc>
        <w:tc>
          <w:tcPr>
            <w:tcW w:w="2442" w:type="dxa"/>
            <w:tcBorders>
              <w:top w:val="single" w:sz="4" w:space="0" w:color="auto"/>
              <w:left w:val="single" w:sz="4" w:space="0" w:color="auto"/>
              <w:bottom w:val="single" w:sz="4" w:space="0" w:color="auto"/>
              <w:right w:val="single" w:sz="12" w:space="0" w:color="auto"/>
            </w:tcBorders>
          </w:tcPr>
          <w:p w14:paraId="071376B0" w14:textId="4DF9A9DA" w:rsidR="009B5EA9" w:rsidRDefault="009B5EA9" w:rsidP="009B5EA9">
            <w:r>
              <w:t>Days 7-14</w:t>
            </w:r>
          </w:p>
        </w:tc>
      </w:tr>
      <w:tr w:rsidR="009B5EA9" w14:paraId="44344445" w14:textId="77777777" w:rsidTr="009B5EA9">
        <w:tc>
          <w:tcPr>
            <w:tcW w:w="2395" w:type="dxa"/>
            <w:tcBorders>
              <w:top w:val="single" w:sz="4" w:space="0" w:color="auto"/>
              <w:left w:val="single" w:sz="12" w:space="0" w:color="auto"/>
              <w:bottom w:val="single" w:sz="4" w:space="0" w:color="auto"/>
              <w:right w:val="single" w:sz="4" w:space="0" w:color="auto"/>
            </w:tcBorders>
          </w:tcPr>
          <w:p w14:paraId="3FAA7807" w14:textId="77777777" w:rsidR="009B5EA9" w:rsidRDefault="009B5EA9" w:rsidP="00A772C2">
            <w:pPr>
              <w:ind w:left="360"/>
            </w:pPr>
          </w:p>
        </w:tc>
        <w:tc>
          <w:tcPr>
            <w:tcW w:w="2103" w:type="dxa"/>
            <w:tcBorders>
              <w:top w:val="single" w:sz="4" w:space="0" w:color="auto"/>
              <w:left w:val="single" w:sz="4" w:space="0" w:color="auto"/>
              <w:bottom w:val="single" w:sz="4" w:space="0" w:color="auto"/>
              <w:right w:val="single" w:sz="4" w:space="0" w:color="auto"/>
            </w:tcBorders>
          </w:tcPr>
          <w:p w14:paraId="09CB6CED" w14:textId="2F4F88B7" w:rsidR="009B5EA9" w:rsidRDefault="009B5EA9" w:rsidP="009B5EA9">
            <w:r>
              <w:t>2mL Respisure Two</w:t>
            </w:r>
          </w:p>
        </w:tc>
        <w:tc>
          <w:tcPr>
            <w:tcW w:w="2056" w:type="dxa"/>
            <w:tcBorders>
              <w:top w:val="single" w:sz="4" w:space="0" w:color="auto"/>
              <w:left w:val="single" w:sz="4" w:space="0" w:color="auto"/>
              <w:bottom w:val="single" w:sz="4" w:space="0" w:color="auto"/>
              <w:right w:val="single" w:sz="4" w:space="0" w:color="auto"/>
            </w:tcBorders>
          </w:tcPr>
          <w:p w14:paraId="5C1E8568" w14:textId="6E2DFFD6" w:rsidR="009B5EA9" w:rsidRDefault="009B5EA9" w:rsidP="009B5EA9">
            <w:r>
              <w:t>Intramuscular</w:t>
            </w:r>
          </w:p>
        </w:tc>
        <w:tc>
          <w:tcPr>
            <w:tcW w:w="2442" w:type="dxa"/>
            <w:tcBorders>
              <w:top w:val="single" w:sz="4" w:space="0" w:color="auto"/>
              <w:left w:val="single" w:sz="4" w:space="0" w:color="auto"/>
              <w:bottom w:val="single" w:sz="4" w:space="0" w:color="auto"/>
              <w:right w:val="single" w:sz="12" w:space="0" w:color="auto"/>
            </w:tcBorders>
          </w:tcPr>
          <w:p w14:paraId="37072CF0" w14:textId="77777777" w:rsidR="009B5EA9" w:rsidRDefault="009B5EA9" w:rsidP="009B5EA9">
            <w:r>
              <w:t>Days 7-14.</w:t>
            </w:r>
          </w:p>
          <w:p w14:paraId="19F0C14C" w14:textId="15F2CAD9" w:rsidR="009B5EA9" w:rsidRDefault="009B5EA9" w:rsidP="009B5EA9">
            <w:r>
              <w:t>Repeat at weaning.</w:t>
            </w:r>
          </w:p>
        </w:tc>
      </w:tr>
      <w:tr w:rsidR="009B5EA9" w14:paraId="5DB5C3FF" w14:textId="77777777" w:rsidTr="009B5EA9">
        <w:tc>
          <w:tcPr>
            <w:tcW w:w="8996" w:type="dxa"/>
            <w:gridSpan w:val="4"/>
            <w:tcBorders>
              <w:top w:val="single" w:sz="4" w:space="0" w:color="auto"/>
              <w:left w:val="single" w:sz="12" w:space="0" w:color="auto"/>
              <w:bottom w:val="single" w:sz="12" w:space="0" w:color="auto"/>
              <w:right w:val="single" w:sz="12" w:space="0" w:color="auto"/>
            </w:tcBorders>
          </w:tcPr>
          <w:p w14:paraId="490D6201" w14:textId="77777777" w:rsidR="009B5EA9" w:rsidRDefault="009B5EA9" w:rsidP="009B5EA9">
            <w:pPr>
              <w:pStyle w:val="ListParagraph"/>
              <w:numPr>
                <w:ilvl w:val="0"/>
                <w:numId w:val="16"/>
              </w:numPr>
            </w:pPr>
            <w:r>
              <w:t>0.5mL Excernal RTU/oral Tribissen used to treat scours</w:t>
            </w:r>
          </w:p>
          <w:p w14:paraId="32DCDA77" w14:textId="6A4957F2" w:rsidR="009B5EA9" w:rsidRDefault="009B5EA9" w:rsidP="009B5EA9">
            <w:pPr>
              <w:pStyle w:val="ListParagraph"/>
              <w:numPr>
                <w:ilvl w:val="0"/>
                <w:numId w:val="16"/>
              </w:numPr>
            </w:pPr>
            <w:r>
              <w:t xml:space="preserve">Septic Arthritis </w:t>
            </w:r>
            <w:r w:rsidRPr="00964985">
              <w:t>treated with</w:t>
            </w:r>
            <w:r w:rsidR="00964985" w:rsidRPr="00964985">
              <w:t xml:space="preserve"> Betamox/Flunix.</w:t>
            </w:r>
          </w:p>
        </w:tc>
      </w:tr>
      <w:tr w:rsidR="009B5EA9" w14:paraId="116BCE39" w14:textId="77777777" w:rsidTr="00964985">
        <w:tc>
          <w:tcPr>
            <w:tcW w:w="2395" w:type="dxa"/>
            <w:tcBorders>
              <w:top w:val="single" w:sz="12" w:space="0" w:color="auto"/>
              <w:left w:val="single" w:sz="12" w:space="0" w:color="auto"/>
              <w:bottom w:val="single" w:sz="4" w:space="0" w:color="auto"/>
              <w:right w:val="single" w:sz="4" w:space="0" w:color="auto"/>
            </w:tcBorders>
          </w:tcPr>
          <w:p w14:paraId="014522F9" w14:textId="52EBC1B0" w:rsidR="009B5EA9" w:rsidRPr="009B5EA9" w:rsidRDefault="009B5EA9" w:rsidP="009B5EA9">
            <w:pPr>
              <w:rPr>
                <w:b/>
              </w:rPr>
            </w:pPr>
            <w:r w:rsidRPr="009B5EA9">
              <w:rPr>
                <w:b/>
              </w:rPr>
              <w:t>Weaners:</w:t>
            </w:r>
          </w:p>
        </w:tc>
        <w:tc>
          <w:tcPr>
            <w:tcW w:w="2103" w:type="dxa"/>
            <w:tcBorders>
              <w:top w:val="single" w:sz="12" w:space="0" w:color="auto"/>
              <w:left w:val="single" w:sz="4" w:space="0" w:color="auto"/>
              <w:bottom w:val="single" w:sz="4" w:space="0" w:color="auto"/>
              <w:right w:val="single" w:sz="4" w:space="0" w:color="auto"/>
            </w:tcBorders>
          </w:tcPr>
          <w:p w14:paraId="545B6713" w14:textId="2A032B7A" w:rsidR="009B5EA9" w:rsidRDefault="00964985" w:rsidP="009B5EA9">
            <w:r>
              <w:t>Lincomix 2.5kg/tonne feed</w:t>
            </w:r>
          </w:p>
        </w:tc>
        <w:tc>
          <w:tcPr>
            <w:tcW w:w="2056" w:type="dxa"/>
            <w:tcBorders>
              <w:top w:val="single" w:sz="12" w:space="0" w:color="auto"/>
              <w:left w:val="single" w:sz="4" w:space="0" w:color="auto"/>
              <w:bottom w:val="single" w:sz="4" w:space="0" w:color="auto"/>
              <w:right w:val="single" w:sz="4" w:space="0" w:color="auto"/>
            </w:tcBorders>
          </w:tcPr>
          <w:p w14:paraId="518E1BB8" w14:textId="61037127" w:rsidR="009B5EA9" w:rsidRDefault="00964985" w:rsidP="00964985">
            <w:r>
              <w:t>In feed</w:t>
            </w:r>
          </w:p>
        </w:tc>
        <w:tc>
          <w:tcPr>
            <w:tcW w:w="2442" w:type="dxa"/>
            <w:tcBorders>
              <w:top w:val="single" w:sz="12" w:space="0" w:color="auto"/>
              <w:left w:val="single" w:sz="4" w:space="0" w:color="auto"/>
              <w:bottom w:val="single" w:sz="4" w:space="0" w:color="auto"/>
              <w:right w:val="single" w:sz="12" w:space="0" w:color="auto"/>
            </w:tcBorders>
          </w:tcPr>
          <w:p w14:paraId="0B6B99A2" w14:textId="77777777" w:rsidR="009B5EA9" w:rsidRDefault="00964985" w:rsidP="00964985">
            <w:r>
              <w:t>First 6-8 weeks.</w:t>
            </w:r>
          </w:p>
          <w:p w14:paraId="53CA42A6" w14:textId="264CDE89" w:rsidR="00964985" w:rsidRDefault="00964985" w:rsidP="00964985">
            <w:r>
              <w:t>Removed unless needed</w:t>
            </w:r>
          </w:p>
        </w:tc>
      </w:tr>
      <w:tr w:rsidR="00964985" w14:paraId="72E0F856" w14:textId="77777777" w:rsidTr="00964985">
        <w:tc>
          <w:tcPr>
            <w:tcW w:w="8996" w:type="dxa"/>
            <w:gridSpan w:val="4"/>
            <w:tcBorders>
              <w:top w:val="single" w:sz="4" w:space="0" w:color="auto"/>
              <w:left w:val="single" w:sz="12" w:space="0" w:color="auto"/>
              <w:bottom w:val="single" w:sz="12" w:space="0" w:color="auto"/>
              <w:right w:val="single" w:sz="12" w:space="0" w:color="auto"/>
            </w:tcBorders>
          </w:tcPr>
          <w:p w14:paraId="56330DE0" w14:textId="77777777" w:rsidR="00964985" w:rsidRDefault="00964985" w:rsidP="00964985">
            <w:pPr>
              <w:pStyle w:val="ListParagraph"/>
              <w:numPr>
                <w:ilvl w:val="0"/>
                <w:numId w:val="16"/>
              </w:numPr>
            </w:pPr>
            <w:r>
              <w:lastRenderedPageBreak/>
              <w:t>Meningitis treated with Lincospectin/Dexapent.</w:t>
            </w:r>
          </w:p>
          <w:p w14:paraId="4C136843" w14:textId="77777777" w:rsidR="00964985" w:rsidRDefault="00964985" w:rsidP="00964985">
            <w:pPr>
              <w:pStyle w:val="ListParagraph"/>
              <w:numPr>
                <w:ilvl w:val="0"/>
                <w:numId w:val="16"/>
              </w:numPr>
            </w:pPr>
            <w:r>
              <w:t>Septic Arthritis treated with Betamox/Flunix.</w:t>
            </w:r>
          </w:p>
          <w:p w14:paraId="1A67080B" w14:textId="77777777" w:rsidR="00964985" w:rsidRDefault="00964985" w:rsidP="00964985">
            <w:pPr>
              <w:pStyle w:val="ListParagraph"/>
              <w:numPr>
                <w:ilvl w:val="0"/>
                <w:numId w:val="16"/>
              </w:numPr>
            </w:pPr>
            <w:r>
              <w:t>Pneaumonia treated with Engemycin.</w:t>
            </w:r>
          </w:p>
          <w:p w14:paraId="4551EC3F" w14:textId="026EF872" w:rsidR="00964985" w:rsidRDefault="00964985" w:rsidP="00964985">
            <w:pPr>
              <w:pStyle w:val="ListParagraph"/>
              <w:numPr>
                <w:ilvl w:val="0"/>
                <w:numId w:val="16"/>
              </w:numPr>
            </w:pPr>
            <w:r>
              <w:t>Scours treated with Lincospectin/Excernal RTU</w:t>
            </w:r>
          </w:p>
        </w:tc>
      </w:tr>
      <w:tr w:rsidR="00964985" w14:paraId="410775F4" w14:textId="77777777" w:rsidTr="00964985">
        <w:tc>
          <w:tcPr>
            <w:tcW w:w="2395" w:type="dxa"/>
            <w:tcBorders>
              <w:top w:val="single" w:sz="12" w:space="0" w:color="auto"/>
              <w:left w:val="single" w:sz="12" w:space="0" w:color="auto"/>
              <w:bottom w:val="single" w:sz="12" w:space="0" w:color="auto"/>
              <w:right w:val="single" w:sz="4" w:space="0" w:color="auto"/>
            </w:tcBorders>
          </w:tcPr>
          <w:p w14:paraId="7EF23991" w14:textId="65FB2BB0" w:rsidR="00964985" w:rsidRPr="00964985" w:rsidRDefault="00964985" w:rsidP="00964985">
            <w:pPr>
              <w:rPr>
                <w:b/>
              </w:rPr>
            </w:pPr>
            <w:r w:rsidRPr="00964985">
              <w:rPr>
                <w:b/>
              </w:rPr>
              <w:t>Growers:</w:t>
            </w:r>
          </w:p>
        </w:tc>
        <w:tc>
          <w:tcPr>
            <w:tcW w:w="6601" w:type="dxa"/>
            <w:gridSpan w:val="3"/>
            <w:tcBorders>
              <w:top w:val="single" w:sz="12" w:space="0" w:color="auto"/>
              <w:left w:val="single" w:sz="4" w:space="0" w:color="auto"/>
              <w:bottom w:val="single" w:sz="12" w:space="0" w:color="auto"/>
              <w:right w:val="single" w:sz="12" w:space="0" w:color="auto"/>
            </w:tcBorders>
          </w:tcPr>
          <w:p w14:paraId="1866F666" w14:textId="06EBD90E" w:rsidR="00964985" w:rsidRDefault="00964985" w:rsidP="00964985">
            <w:r>
              <w:t>See ‘weaners’.</w:t>
            </w:r>
          </w:p>
        </w:tc>
      </w:tr>
    </w:tbl>
    <w:p w14:paraId="459C4F80" w14:textId="54FBF4AB" w:rsidR="001E02D8" w:rsidRDefault="00640161" w:rsidP="00370D8A">
      <w:r>
        <w:t xml:space="preserve">While all the above animal husbandry </w:t>
      </w:r>
      <w:r w:rsidR="00485A1B">
        <w:t>practices</w:t>
      </w:r>
      <w:r>
        <w:t xml:space="preserve"> are important, there are some restraints within the enterprise that contribute in preventing the manager from achieving what they want to. The first is the pressure felt from the market demand as a result of vertical integration. As a result of being vertically integrated, the business must slaughter a certain </w:t>
      </w:r>
      <w:r w:rsidR="00370D8A">
        <w:t>number</w:t>
      </w:r>
      <w:r>
        <w:t xml:space="preserve"> of porkers and baconers each week. This is sometimes </w:t>
      </w:r>
      <w:r w:rsidR="00485A1B">
        <w:t>challenging</w:t>
      </w:r>
      <w:r>
        <w:t xml:space="preserve"> for the manager, as there may not be enough animals to send that are suitable for slaughter. This often results in pigs sent that are not yet ready for market, or not enough being sent-which results in an overall loss for the business. </w:t>
      </w:r>
      <w:r w:rsidR="00F24451">
        <w:t>Another problem that restricts the managers goals is the humidity in the sheds.</w:t>
      </w:r>
      <w:r w:rsidR="00370D8A">
        <w:t xml:space="preserve"> This humidity stresses the pigs, causing weight loss, a lower FCR rate as well as reduced fertility rates.</w:t>
      </w:r>
    </w:p>
    <w:p w14:paraId="67A2239C" w14:textId="77777777" w:rsidR="00427B30" w:rsidRDefault="00427B30" w:rsidP="004A5E29">
      <w:pPr>
        <w:pStyle w:val="Heading3"/>
        <w:rPr>
          <w:u w:val="single"/>
        </w:rPr>
      </w:pPr>
    </w:p>
    <w:p w14:paraId="3A3B8B41" w14:textId="5C453F81" w:rsidR="00370D8A" w:rsidRPr="004A5E29" w:rsidRDefault="00370D8A" w:rsidP="004A5E29">
      <w:pPr>
        <w:pStyle w:val="Heading3"/>
        <w:rPr>
          <w:u w:val="single"/>
        </w:rPr>
      </w:pPr>
      <w:r w:rsidRPr="004A5E29">
        <w:rPr>
          <w:u w:val="single"/>
        </w:rPr>
        <w:t>Feeding Sub-System</w:t>
      </w:r>
      <w:r w:rsidR="00485A1B" w:rsidRPr="004A5E29">
        <w:rPr>
          <w:u w:val="single"/>
        </w:rPr>
        <w:t xml:space="preserve"> (FSS)</w:t>
      </w:r>
    </w:p>
    <w:p w14:paraId="554A34B3" w14:textId="300BDA79" w:rsidR="00370D8A" w:rsidRDefault="00207C0C" w:rsidP="00370D8A">
      <w:r>
        <w:t xml:space="preserve">The purpose of the FFS is to ensure pigs are maintaining production goals. </w:t>
      </w:r>
      <w:r w:rsidR="00CD7177">
        <w:t>Being an intensive system, workers are responsible for ensuring animals are well fed. Unlike a</w:t>
      </w:r>
      <w:r w:rsidR="004D1883">
        <w:t xml:space="preserve"> </w:t>
      </w:r>
      <w:r w:rsidR="00CD7177">
        <w:t xml:space="preserve">free range system where pigs have constant access to pasture, pigs in intensive units can only access what they are given. As in all livestock farming, animals at different stages of life or purpose are fed differently to ensure maximum output is being met. Because there are so many different stages/groups of animals found within the unit, </w:t>
      </w:r>
      <w:r>
        <w:t>the feeding policy is quite complex</w:t>
      </w:r>
      <w:r w:rsidR="00CD7177">
        <w:t xml:space="preserve">. Obviously as suckers, pigs have 24/7 access to their mothers’ milk. On top of this, Clostat is sprayed on wet </w:t>
      </w:r>
      <w:r w:rsidR="00EB56C5">
        <w:t>sows’</w:t>
      </w:r>
      <w:r w:rsidR="00CD7177">
        <w:t xml:space="preserve"> teats daily. </w:t>
      </w:r>
      <w:r w:rsidR="00EB56C5">
        <w:t>It is also added into both wet and dry sow diets to lower abortion rates</w:t>
      </w:r>
      <w:r w:rsidR="00A33FEA">
        <w:t>, control salmonella and reduce scours.</w:t>
      </w:r>
      <w:r w:rsidR="00EB56C5">
        <w:t xml:space="preserve"> The lactating sows are control fed, being fed once in the morning and once in the afternoon. Their feed amount increases as piglets become larger. On the other hand, dry sows are also control fed but are fed only once a day. This allows them to eat as they please. </w:t>
      </w:r>
    </w:p>
    <w:p w14:paraId="7953B081" w14:textId="749D3301" w:rsidR="00A33FEA" w:rsidRDefault="00EB56C5" w:rsidP="00A33FEA">
      <w:r>
        <w:t>Other age group such as weaners</w:t>
      </w:r>
      <w:r w:rsidR="00A33FEA">
        <w:t xml:space="preserve">, growers and finishers have ad lib access to feed. Again, feed specifics vary between the age groups, with different vitamins and minerals added to suit different growing purposes. The remaining animals, selected gilts and boars are also fed ad lib for the first stage of their lives. Once the boars become sexually active and gilts begin to be mated, they are taken off ad lib and are control fed. </w:t>
      </w:r>
    </w:p>
    <w:p w14:paraId="7680BA68" w14:textId="25341D0D" w:rsidR="00AA2127" w:rsidRDefault="00A33FEA" w:rsidP="00A33FEA">
      <w:r>
        <w:t xml:space="preserve">While there are many specific differences in the rations of each age group and gender, the main idea is that animals are fed depending on their production state. For example, a </w:t>
      </w:r>
      <w:r w:rsidR="00AA2127">
        <w:t xml:space="preserve">wet </w:t>
      </w:r>
      <w:r>
        <w:t xml:space="preserve">sow will require different nutrient specifics when compared to a grower. The grower </w:t>
      </w:r>
      <w:r w:rsidR="00AA2127">
        <w:t xml:space="preserve">requires </w:t>
      </w:r>
      <w:r w:rsidR="00985BBE">
        <w:t>large</w:t>
      </w:r>
      <w:r w:rsidR="00AA2127">
        <w:t xml:space="preserve"> amounts of food that focuses on building muscle and fat, but the sow will use her food to create milk for her young. </w:t>
      </w:r>
      <w:r w:rsidR="00207C0C">
        <w:t xml:space="preserve">The simplified version of the feed rations for each age group is shown </w:t>
      </w:r>
      <w:r w:rsidR="00207C0C" w:rsidRPr="003841D8">
        <w:t xml:space="preserve">in Figure </w:t>
      </w:r>
      <w:r w:rsidR="003841D8" w:rsidRPr="003841D8">
        <w:t>3</w:t>
      </w:r>
      <w:r w:rsidR="00207C0C" w:rsidRPr="003841D8">
        <w:t>.</w:t>
      </w:r>
    </w:p>
    <w:p w14:paraId="273FB3C0" w14:textId="1AD24887" w:rsidR="00AA2127" w:rsidRDefault="00AA2127" w:rsidP="00A33FEA">
      <w:r>
        <w:t>Within the feed provided, there are extra additives that are designed for a specific purpose. These include anti-biotics and probiotics. Clostat, as previously discussed, is added in most sows’ diets, as well as weaners. Additionally, antibiotics such as Olaquindox are used to promote growth and control the harmful pathogen Lawsonia. This is a replacement for a vaccine that cost $2/pig, with this alternative costing only 20c/pig.</w:t>
      </w:r>
      <w:r w:rsidR="00207C0C">
        <w:t xml:space="preserve"> </w:t>
      </w:r>
      <w:r>
        <w:t xml:space="preserve"> </w:t>
      </w:r>
      <w:r w:rsidR="009A568E">
        <w:t>These extra nutrients on top the normal feed keep pigs happy and content.</w:t>
      </w:r>
    </w:p>
    <w:p w14:paraId="082F3313" w14:textId="77777777" w:rsidR="00427B30" w:rsidRDefault="00427B30" w:rsidP="00A33FEA">
      <w:pPr>
        <w:rPr>
          <w:b/>
        </w:rPr>
      </w:pPr>
    </w:p>
    <w:p w14:paraId="10353458" w14:textId="523CF927" w:rsidR="00207C0C" w:rsidRPr="007E1AA7" w:rsidRDefault="00207C0C" w:rsidP="00A33FEA">
      <w:pPr>
        <w:rPr>
          <w:b/>
        </w:rPr>
      </w:pPr>
      <w:r w:rsidRPr="007E1AA7">
        <w:rPr>
          <w:b/>
        </w:rPr>
        <w:lastRenderedPageBreak/>
        <w:t xml:space="preserve">Figure </w:t>
      </w:r>
      <w:r w:rsidR="007E1AA7" w:rsidRPr="007E1AA7">
        <w:rPr>
          <w:b/>
        </w:rPr>
        <w:t>3</w:t>
      </w:r>
      <w:r w:rsidRPr="007E1AA7">
        <w:rPr>
          <w:b/>
        </w:rPr>
        <w:t>: Feed Rations</w:t>
      </w:r>
      <w:r w:rsidR="004109EC" w:rsidRPr="007E1AA7">
        <w:rPr>
          <w:b/>
        </w:rPr>
        <w:t xml:space="preserve"> (per day)</w:t>
      </w:r>
    </w:p>
    <w:tbl>
      <w:tblPr>
        <w:tblStyle w:val="TableGrid"/>
        <w:tblW w:w="0" w:type="auto"/>
        <w:tblLook w:val="04A0" w:firstRow="1" w:lastRow="0" w:firstColumn="1" w:lastColumn="0" w:noHBand="0" w:noVBand="1"/>
      </w:tblPr>
      <w:tblGrid>
        <w:gridCol w:w="2248"/>
        <w:gridCol w:w="2250"/>
        <w:gridCol w:w="2250"/>
        <w:gridCol w:w="2248"/>
      </w:tblGrid>
      <w:tr w:rsidR="00207C0C" w14:paraId="75175E21" w14:textId="77777777" w:rsidTr="00985BBE">
        <w:tc>
          <w:tcPr>
            <w:tcW w:w="2254" w:type="dxa"/>
            <w:tcBorders>
              <w:top w:val="single" w:sz="12" w:space="0" w:color="auto"/>
              <w:left w:val="single" w:sz="12" w:space="0" w:color="auto"/>
              <w:bottom w:val="single" w:sz="12" w:space="0" w:color="auto"/>
              <w:right w:val="single" w:sz="12" w:space="0" w:color="auto"/>
            </w:tcBorders>
          </w:tcPr>
          <w:p w14:paraId="1A3D4B5A" w14:textId="39FF7178" w:rsidR="00207C0C" w:rsidRPr="004109EC" w:rsidRDefault="00207C0C" w:rsidP="00A33FEA">
            <w:pPr>
              <w:rPr>
                <w:b/>
              </w:rPr>
            </w:pPr>
            <w:r w:rsidRPr="004109EC">
              <w:rPr>
                <w:b/>
              </w:rPr>
              <w:t>Group:</w:t>
            </w:r>
          </w:p>
        </w:tc>
        <w:tc>
          <w:tcPr>
            <w:tcW w:w="2254" w:type="dxa"/>
            <w:tcBorders>
              <w:top w:val="single" w:sz="12" w:space="0" w:color="auto"/>
              <w:left w:val="single" w:sz="12" w:space="0" w:color="auto"/>
              <w:bottom w:val="single" w:sz="12" w:space="0" w:color="auto"/>
              <w:right w:val="single" w:sz="12" w:space="0" w:color="auto"/>
            </w:tcBorders>
          </w:tcPr>
          <w:p w14:paraId="3C806BBA" w14:textId="1D4439D6" w:rsidR="00207C0C" w:rsidRPr="004109EC" w:rsidRDefault="00207C0C" w:rsidP="00A33FEA">
            <w:pPr>
              <w:rPr>
                <w:b/>
              </w:rPr>
            </w:pPr>
            <w:r w:rsidRPr="004109EC">
              <w:rPr>
                <w:b/>
              </w:rPr>
              <w:t>Feed type/amount:</w:t>
            </w:r>
          </w:p>
        </w:tc>
        <w:tc>
          <w:tcPr>
            <w:tcW w:w="2254" w:type="dxa"/>
            <w:tcBorders>
              <w:top w:val="single" w:sz="12" w:space="0" w:color="auto"/>
              <w:left w:val="single" w:sz="12" w:space="0" w:color="auto"/>
              <w:bottom w:val="single" w:sz="12" w:space="0" w:color="auto"/>
              <w:right w:val="single" w:sz="12" w:space="0" w:color="auto"/>
            </w:tcBorders>
          </w:tcPr>
          <w:p w14:paraId="25B1829B" w14:textId="0F67E3B2" w:rsidR="00207C0C" w:rsidRPr="004109EC" w:rsidRDefault="00207C0C" w:rsidP="00A33FEA">
            <w:pPr>
              <w:rPr>
                <w:b/>
              </w:rPr>
            </w:pPr>
            <w:r w:rsidRPr="004109EC">
              <w:rPr>
                <w:b/>
              </w:rPr>
              <w:t>Timeframe:</w:t>
            </w:r>
          </w:p>
        </w:tc>
        <w:tc>
          <w:tcPr>
            <w:tcW w:w="2254" w:type="dxa"/>
            <w:tcBorders>
              <w:top w:val="single" w:sz="12" w:space="0" w:color="auto"/>
              <w:left w:val="single" w:sz="12" w:space="0" w:color="auto"/>
              <w:bottom w:val="single" w:sz="12" w:space="0" w:color="auto"/>
              <w:right w:val="single" w:sz="12" w:space="0" w:color="auto"/>
            </w:tcBorders>
          </w:tcPr>
          <w:p w14:paraId="25EC4B74" w14:textId="10EECC32" w:rsidR="00207C0C" w:rsidRPr="004109EC" w:rsidRDefault="004109EC" w:rsidP="00A33FEA">
            <w:pPr>
              <w:rPr>
                <w:b/>
              </w:rPr>
            </w:pPr>
            <w:r w:rsidRPr="004109EC">
              <w:rPr>
                <w:b/>
              </w:rPr>
              <w:t>Feeding policy:</w:t>
            </w:r>
          </w:p>
        </w:tc>
      </w:tr>
      <w:tr w:rsidR="00207C0C" w14:paraId="7584D499" w14:textId="77777777" w:rsidTr="00985BBE">
        <w:tc>
          <w:tcPr>
            <w:tcW w:w="2254" w:type="dxa"/>
            <w:tcBorders>
              <w:top w:val="single" w:sz="12" w:space="0" w:color="auto"/>
              <w:left w:val="single" w:sz="12" w:space="0" w:color="auto"/>
            </w:tcBorders>
          </w:tcPr>
          <w:p w14:paraId="1C8312A6" w14:textId="0C83222A" w:rsidR="00207C0C" w:rsidRPr="004109EC" w:rsidRDefault="00207C0C" w:rsidP="00A33FEA">
            <w:pPr>
              <w:rPr>
                <w:b/>
              </w:rPr>
            </w:pPr>
            <w:r w:rsidRPr="004109EC">
              <w:rPr>
                <w:b/>
              </w:rPr>
              <w:t>Selected Gilts</w:t>
            </w:r>
          </w:p>
        </w:tc>
        <w:tc>
          <w:tcPr>
            <w:tcW w:w="2254" w:type="dxa"/>
            <w:tcBorders>
              <w:top w:val="single" w:sz="12" w:space="0" w:color="auto"/>
            </w:tcBorders>
          </w:tcPr>
          <w:p w14:paraId="6B6F2B1E" w14:textId="341C5F8C" w:rsidR="00207C0C" w:rsidRDefault="00207C0C" w:rsidP="00A33FEA">
            <w:r w:rsidRPr="004109EC">
              <w:rPr>
                <w:i/>
              </w:rPr>
              <w:t>Advanced grow 1300</w:t>
            </w:r>
            <w:r>
              <w:t xml:space="preserve"> pellets</w:t>
            </w:r>
          </w:p>
        </w:tc>
        <w:tc>
          <w:tcPr>
            <w:tcW w:w="2254" w:type="dxa"/>
            <w:tcBorders>
              <w:top w:val="single" w:sz="12" w:space="0" w:color="auto"/>
            </w:tcBorders>
          </w:tcPr>
          <w:p w14:paraId="22D5FC4F" w14:textId="357860D1" w:rsidR="00207C0C" w:rsidRDefault="00207C0C" w:rsidP="00A33FEA">
            <w:r>
              <w:t>Up to approximately 22 weeks</w:t>
            </w:r>
          </w:p>
        </w:tc>
        <w:tc>
          <w:tcPr>
            <w:tcW w:w="2254" w:type="dxa"/>
            <w:tcBorders>
              <w:top w:val="single" w:sz="12" w:space="0" w:color="auto"/>
              <w:right w:val="single" w:sz="12" w:space="0" w:color="auto"/>
            </w:tcBorders>
          </w:tcPr>
          <w:p w14:paraId="063D3772" w14:textId="0841E793" w:rsidR="00207C0C" w:rsidRDefault="004109EC" w:rsidP="00A33FEA">
            <w:r>
              <w:t>Ad lib</w:t>
            </w:r>
          </w:p>
        </w:tc>
      </w:tr>
      <w:tr w:rsidR="00207C0C" w14:paraId="4679576C" w14:textId="77777777" w:rsidTr="00985BBE">
        <w:tc>
          <w:tcPr>
            <w:tcW w:w="2254" w:type="dxa"/>
            <w:tcBorders>
              <w:left w:val="single" w:sz="12" w:space="0" w:color="auto"/>
            </w:tcBorders>
          </w:tcPr>
          <w:p w14:paraId="03DCD6AA" w14:textId="0FD48ED1" w:rsidR="00207C0C" w:rsidRDefault="00207C0C" w:rsidP="00A33FEA"/>
        </w:tc>
        <w:tc>
          <w:tcPr>
            <w:tcW w:w="2254" w:type="dxa"/>
          </w:tcPr>
          <w:p w14:paraId="4A23EC95" w14:textId="4BB2ED48" w:rsidR="00207C0C" w:rsidRDefault="004109EC" w:rsidP="00A33FEA">
            <w:r>
              <w:t xml:space="preserve">2.2kg of </w:t>
            </w:r>
            <w:r w:rsidRPr="004109EC">
              <w:rPr>
                <w:i/>
              </w:rPr>
              <w:t>Advanced Gilt Developer Meal</w:t>
            </w:r>
          </w:p>
        </w:tc>
        <w:tc>
          <w:tcPr>
            <w:tcW w:w="2254" w:type="dxa"/>
          </w:tcPr>
          <w:p w14:paraId="5F37EC24" w14:textId="163D6C02" w:rsidR="00207C0C" w:rsidRDefault="004109EC" w:rsidP="00A33FEA">
            <w:r>
              <w:t>After being mated</w:t>
            </w:r>
          </w:p>
        </w:tc>
        <w:tc>
          <w:tcPr>
            <w:tcW w:w="2254" w:type="dxa"/>
            <w:tcBorders>
              <w:right w:val="single" w:sz="12" w:space="0" w:color="auto"/>
            </w:tcBorders>
          </w:tcPr>
          <w:p w14:paraId="7F6AFD03" w14:textId="2C514340" w:rsidR="00207C0C" w:rsidRDefault="004109EC" w:rsidP="00A33FEA">
            <w:r>
              <w:t>Controlled</w:t>
            </w:r>
          </w:p>
        </w:tc>
      </w:tr>
      <w:tr w:rsidR="00207C0C" w14:paraId="2CC22C42" w14:textId="77777777" w:rsidTr="00985BBE">
        <w:tc>
          <w:tcPr>
            <w:tcW w:w="2254" w:type="dxa"/>
            <w:tcBorders>
              <w:left w:val="single" w:sz="12" w:space="0" w:color="auto"/>
            </w:tcBorders>
          </w:tcPr>
          <w:p w14:paraId="381BA37A" w14:textId="77777777" w:rsidR="00207C0C" w:rsidRDefault="00207C0C" w:rsidP="00A33FEA"/>
        </w:tc>
        <w:tc>
          <w:tcPr>
            <w:tcW w:w="2254" w:type="dxa"/>
          </w:tcPr>
          <w:p w14:paraId="175B3F9D" w14:textId="06C01D2D" w:rsidR="00207C0C" w:rsidRDefault="004109EC" w:rsidP="00A33FEA">
            <w:r>
              <w:t xml:space="preserve">4.4kg-8.8kg of </w:t>
            </w:r>
            <w:r w:rsidRPr="004109EC">
              <w:rPr>
                <w:i/>
              </w:rPr>
              <w:t>Lac Sow</w:t>
            </w:r>
          </w:p>
        </w:tc>
        <w:tc>
          <w:tcPr>
            <w:tcW w:w="2254" w:type="dxa"/>
          </w:tcPr>
          <w:p w14:paraId="22A417AB" w14:textId="54E38ADE" w:rsidR="00207C0C" w:rsidRDefault="004109EC" w:rsidP="00A33FEA">
            <w:r>
              <w:t>When moved to Farrowing Shed</w:t>
            </w:r>
          </w:p>
        </w:tc>
        <w:tc>
          <w:tcPr>
            <w:tcW w:w="2254" w:type="dxa"/>
            <w:tcBorders>
              <w:right w:val="single" w:sz="12" w:space="0" w:color="auto"/>
            </w:tcBorders>
          </w:tcPr>
          <w:p w14:paraId="0C2CC65A" w14:textId="5AD542ED" w:rsidR="00207C0C" w:rsidRDefault="004109EC" w:rsidP="00A33FEA">
            <w:r>
              <w:t>Controlled</w:t>
            </w:r>
          </w:p>
        </w:tc>
      </w:tr>
      <w:tr w:rsidR="00207C0C" w14:paraId="343B5627" w14:textId="77777777" w:rsidTr="00985BBE">
        <w:tc>
          <w:tcPr>
            <w:tcW w:w="2254" w:type="dxa"/>
            <w:tcBorders>
              <w:left w:val="single" w:sz="12" w:space="0" w:color="auto"/>
              <w:bottom w:val="single" w:sz="12" w:space="0" w:color="auto"/>
            </w:tcBorders>
          </w:tcPr>
          <w:p w14:paraId="3028B758" w14:textId="77777777" w:rsidR="00207C0C" w:rsidRDefault="00207C0C" w:rsidP="00A33FEA"/>
        </w:tc>
        <w:tc>
          <w:tcPr>
            <w:tcW w:w="2254" w:type="dxa"/>
            <w:tcBorders>
              <w:bottom w:val="single" w:sz="12" w:space="0" w:color="auto"/>
            </w:tcBorders>
          </w:tcPr>
          <w:p w14:paraId="250E7CDE" w14:textId="2192193B" w:rsidR="00207C0C" w:rsidRDefault="004109EC" w:rsidP="00A33FEA">
            <w:r>
              <w:t>See ‘weaned sow’</w:t>
            </w:r>
          </w:p>
        </w:tc>
        <w:tc>
          <w:tcPr>
            <w:tcW w:w="2254" w:type="dxa"/>
            <w:tcBorders>
              <w:bottom w:val="single" w:sz="12" w:space="0" w:color="auto"/>
            </w:tcBorders>
          </w:tcPr>
          <w:p w14:paraId="37D91895" w14:textId="17FA8128" w:rsidR="00207C0C" w:rsidRDefault="004109EC" w:rsidP="00A33FEA">
            <w:r>
              <w:t>Once weaned.</w:t>
            </w:r>
          </w:p>
        </w:tc>
        <w:tc>
          <w:tcPr>
            <w:tcW w:w="2254" w:type="dxa"/>
            <w:tcBorders>
              <w:bottom w:val="single" w:sz="12" w:space="0" w:color="auto"/>
              <w:right w:val="single" w:sz="12" w:space="0" w:color="auto"/>
            </w:tcBorders>
          </w:tcPr>
          <w:p w14:paraId="1E90CDFE" w14:textId="77777777" w:rsidR="00207C0C" w:rsidRDefault="00207C0C" w:rsidP="00A33FEA"/>
        </w:tc>
      </w:tr>
      <w:tr w:rsidR="00207C0C" w14:paraId="22BACC0A" w14:textId="77777777" w:rsidTr="00985BBE">
        <w:tc>
          <w:tcPr>
            <w:tcW w:w="2254" w:type="dxa"/>
            <w:tcBorders>
              <w:top w:val="single" w:sz="12" w:space="0" w:color="auto"/>
              <w:left w:val="single" w:sz="12" w:space="0" w:color="auto"/>
            </w:tcBorders>
          </w:tcPr>
          <w:p w14:paraId="6364D794" w14:textId="21DDD0B3" w:rsidR="00207C0C" w:rsidRPr="004109EC" w:rsidRDefault="004109EC" w:rsidP="00A33FEA">
            <w:pPr>
              <w:rPr>
                <w:b/>
              </w:rPr>
            </w:pPr>
            <w:r w:rsidRPr="004109EC">
              <w:rPr>
                <w:b/>
              </w:rPr>
              <w:t>Selected Boars:</w:t>
            </w:r>
          </w:p>
        </w:tc>
        <w:tc>
          <w:tcPr>
            <w:tcW w:w="2254" w:type="dxa"/>
            <w:tcBorders>
              <w:top w:val="single" w:sz="12" w:space="0" w:color="auto"/>
            </w:tcBorders>
          </w:tcPr>
          <w:p w14:paraId="2EAF388F" w14:textId="1CCE0313" w:rsidR="00207C0C" w:rsidRDefault="004109EC" w:rsidP="00A33FEA">
            <w:r w:rsidRPr="004109EC">
              <w:rPr>
                <w:i/>
              </w:rPr>
              <w:t>Advanced grow 1300</w:t>
            </w:r>
            <w:r>
              <w:t xml:space="preserve"> pellets</w:t>
            </w:r>
          </w:p>
        </w:tc>
        <w:tc>
          <w:tcPr>
            <w:tcW w:w="2254" w:type="dxa"/>
            <w:tcBorders>
              <w:top w:val="single" w:sz="12" w:space="0" w:color="auto"/>
            </w:tcBorders>
          </w:tcPr>
          <w:p w14:paraId="1319A017" w14:textId="3D1A618B" w:rsidR="00207C0C" w:rsidRDefault="004109EC" w:rsidP="00A33FEA">
            <w:r>
              <w:t>Until moved to mating shed.</w:t>
            </w:r>
          </w:p>
        </w:tc>
        <w:tc>
          <w:tcPr>
            <w:tcW w:w="2254" w:type="dxa"/>
            <w:tcBorders>
              <w:top w:val="single" w:sz="12" w:space="0" w:color="auto"/>
              <w:right w:val="single" w:sz="12" w:space="0" w:color="auto"/>
            </w:tcBorders>
          </w:tcPr>
          <w:p w14:paraId="591F5989" w14:textId="1BD12838" w:rsidR="00207C0C" w:rsidRDefault="004109EC" w:rsidP="00A33FEA">
            <w:r>
              <w:t>Ad lib</w:t>
            </w:r>
          </w:p>
        </w:tc>
      </w:tr>
      <w:tr w:rsidR="00207C0C" w14:paraId="2CE19C6E" w14:textId="77777777" w:rsidTr="00985BBE">
        <w:tc>
          <w:tcPr>
            <w:tcW w:w="2254" w:type="dxa"/>
            <w:tcBorders>
              <w:left w:val="single" w:sz="12" w:space="0" w:color="auto"/>
              <w:bottom w:val="single" w:sz="12" w:space="0" w:color="auto"/>
            </w:tcBorders>
          </w:tcPr>
          <w:p w14:paraId="73326B5B" w14:textId="77777777" w:rsidR="00207C0C" w:rsidRDefault="00207C0C" w:rsidP="00A33FEA"/>
        </w:tc>
        <w:tc>
          <w:tcPr>
            <w:tcW w:w="2254" w:type="dxa"/>
            <w:tcBorders>
              <w:bottom w:val="single" w:sz="12" w:space="0" w:color="auto"/>
            </w:tcBorders>
          </w:tcPr>
          <w:p w14:paraId="4191C3D3" w14:textId="77777777" w:rsidR="00207C0C" w:rsidRDefault="004109EC" w:rsidP="00A33FEA">
            <w:pPr>
              <w:rPr>
                <w:i/>
              </w:rPr>
            </w:pPr>
            <w:r>
              <w:t xml:space="preserve">2.2kg of </w:t>
            </w:r>
            <w:r w:rsidRPr="004109EC">
              <w:rPr>
                <w:i/>
              </w:rPr>
              <w:t>Dry Sow</w:t>
            </w:r>
          </w:p>
          <w:p w14:paraId="704D6616" w14:textId="2F33EC72" w:rsidR="004109EC" w:rsidRDefault="004109EC" w:rsidP="00A33FEA">
            <w:r>
              <w:t>*n.b.-feed is increased if Boar loses condition</w:t>
            </w:r>
          </w:p>
        </w:tc>
        <w:tc>
          <w:tcPr>
            <w:tcW w:w="2254" w:type="dxa"/>
            <w:tcBorders>
              <w:bottom w:val="single" w:sz="12" w:space="0" w:color="auto"/>
            </w:tcBorders>
          </w:tcPr>
          <w:p w14:paraId="645246B6" w14:textId="0DABC4CA" w:rsidR="00207C0C" w:rsidRDefault="004109EC" w:rsidP="00A33FEA">
            <w:r>
              <w:t>Once moved to mating shed.</w:t>
            </w:r>
          </w:p>
        </w:tc>
        <w:tc>
          <w:tcPr>
            <w:tcW w:w="2254" w:type="dxa"/>
            <w:tcBorders>
              <w:bottom w:val="single" w:sz="12" w:space="0" w:color="auto"/>
              <w:right w:val="single" w:sz="12" w:space="0" w:color="auto"/>
            </w:tcBorders>
          </w:tcPr>
          <w:p w14:paraId="436FA389" w14:textId="6136ABA2" w:rsidR="00207C0C" w:rsidRDefault="004109EC" w:rsidP="00A33FEA">
            <w:r>
              <w:t>Controlled</w:t>
            </w:r>
          </w:p>
        </w:tc>
      </w:tr>
      <w:tr w:rsidR="00207C0C" w14:paraId="58B02D1E" w14:textId="77777777" w:rsidTr="00985BBE">
        <w:tc>
          <w:tcPr>
            <w:tcW w:w="2254" w:type="dxa"/>
            <w:tcBorders>
              <w:top w:val="single" w:sz="12" w:space="0" w:color="auto"/>
              <w:left w:val="single" w:sz="12" w:space="0" w:color="auto"/>
            </w:tcBorders>
          </w:tcPr>
          <w:p w14:paraId="663B03BF" w14:textId="511735C7" w:rsidR="00207C0C" w:rsidRPr="004109EC" w:rsidRDefault="004109EC" w:rsidP="00A33FEA">
            <w:pPr>
              <w:rPr>
                <w:b/>
              </w:rPr>
            </w:pPr>
            <w:r w:rsidRPr="004109EC">
              <w:rPr>
                <w:b/>
              </w:rPr>
              <w:t>Dry Sows:</w:t>
            </w:r>
          </w:p>
        </w:tc>
        <w:tc>
          <w:tcPr>
            <w:tcW w:w="2254" w:type="dxa"/>
            <w:tcBorders>
              <w:top w:val="single" w:sz="12" w:space="0" w:color="auto"/>
            </w:tcBorders>
          </w:tcPr>
          <w:p w14:paraId="010BA3C9" w14:textId="5D431DA8" w:rsidR="00207C0C" w:rsidRDefault="004109EC" w:rsidP="00A33FEA">
            <w:r>
              <w:t xml:space="preserve">4.4kg of </w:t>
            </w:r>
            <w:r w:rsidRPr="00E060B1">
              <w:rPr>
                <w:i/>
              </w:rPr>
              <w:t>Lac Sow</w:t>
            </w:r>
          </w:p>
        </w:tc>
        <w:tc>
          <w:tcPr>
            <w:tcW w:w="2254" w:type="dxa"/>
            <w:tcBorders>
              <w:top w:val="single" w:sz="12" w:space="0" w:color="auto"/>
            </w:tcBorders>
          </w:tcPr>
          <w:p w14:paraId="369710FD" w14:textId="54450910" w:rsidR="00207C0C" w:rsidRDefault="004109EC" w:rsidP="00A33FEA">
            <w:r>
              <w:t>Weaning to 4 weeks post-weaning</w:t>
            </w:r>
          </w:p>
        </w:tc>
        <w:tc>
          <w:tcPr>
            <w:tcW w:w="2254" w:type="dxa"/>
            <w:tcBorders>
              <w:top w:val="single" w:sz="12" w:space="0" w:color="auto"/>
              <w:right w:val="single" w:sz="12" w:space="0" w:color="auto"/>
            </w:tcBorders>
          </w:tcPr>
          <w:p w14:paraId="5C7391E0" w14:textId="6C52FB77" w:rsidR="00207C0C" w:rsidRDefault="004109EC" w:rsidP="00A33FEA">
            <w:r>
              <w:t>Controlled</w:t>
            </w:r>
          </w:p>
        </w:tc>
      </w:tr>
      <w:tr w:rsidR="004109EC" w14:paraId="58734660" w14:textId="77777777" w:rsidTr="00985BBE">
        <w:tc>
          <w:tcPr>
            <w:tcW w:w="2254" w:type="dxa"/>
            <w:tcBorders>
              <w:left w:val="single" w:sz="12" w:space="0" w:color="auto"/>
              <w:bottom w:val="single" w:sz="12" w:space="0" w:color="auto"/>
            </w:tcBorders>
          </w:tcPr>
          <w:p w14:paraId="7EE5A07C" w14:textId="77777777" w:rsidR="004109EC" w:rsidRDefault="004109EC" w:rsidP="00A33FEA"/>
        </w:tc>
        <w:tc>
          <w:tcPr>
            <w:tcW w:w="2254" w:type="dxa"/>
            <w:tcBorders>
              <w:bottom w:val="single" w:sz="12" w:space="0" w:color="auto"/>
            </w:tcBorders>
          </w:tcPr>
          <w:p w14:paraId="4910A500" w14:textId="77777777" w:rsidR="004109EC" w:rsidRPr="00E060B1" w:rsidRDefault="004109EC" w:rsidP="00A33FEA">
            <w:pPr>
              <w:rPr>
                <w:i/>
              </w:rPr>
            </w:pPr>
            <w:r>
              <w:t xml:space="preserve">2.2kg </w:t>
            </w:r>
            <w:r w:rsidRPr="00E060B1">
              <w:rPr>
                <w:i/>
              </w:rPr>
              <w:t>Dry Sow</w:t>
            </w:r>
          </w:p>
          <w:p w14:paraId="4A4AA5F7" w14:textId="5151826B" w:rsidR="004109EC" w:rsidRDefault="004109EC" w:rsidP="00A33FEA">
            <w:r>
              <w:t>*n.b.-</w:t>
            </w:r>
            <w:r w:rsidR="00E060B1">
              <w:t>Sows in poor condition are fed 4.4.kg.</w:t>
            </w:r>
          </w:p>
        </w:tc>
        <w:tc>
          <w:tcPr>
            <w:tcW w:w="2254" w:type="dxa"/>
            <w:tcBorders>
              <w:bottom w:val="single" w:sz="12" w:space="0" w:color="auto"/>
            </w:tcBorders>
          </w:tcPr>
          <w:p w14:paraId="2CCDC461" w14:textId="5DEBF464" w:rsidR="004109EC" w:rsidRDefault="004109EC" w:rsidP="00A33FEA">
            <w:r>
              <w:t>Until re-entry to farrowing shed</w:t>
            </w:r>
          </w:p>
        </w:tc>
        <w:tc>
          <w:tcPr>
            <w:tcW w:w="2254" w:type="dxa"/>
            <w:tcBorders>
              <w:bottom w:val="single" w:sz="12" w:space="0" w:color="auto"/>
              <w:right w:val="single" w:sz="12" w:space="0" w:color="auto"/>
            </w:tcBorders>
          </w:tcPr>
          <w:p w14:paraId="6CF39A4C" w14:textId="367353B8" w:rsidR="004109EC" w:rsidRDefault="004109EC" w:rsidP="00A33FEA">
            <w:r>
              <w:t>Controlled</w:t>
            </w:r>
          </w:p>
        </w:tc>
      </w:tr>
      <w:tr w:rsidR="004109EC" w14:paraId="0012C5D8" w14:textId="77777777" w:rsidTr="00985BBE">
        <w:tc>
          <w:tcPr>
            <w:tcW w:w="2254" w:type="dxa"/>
            <w:tcBorders>
              <w:top w:val="single" w:sz="12" w:space="0" w:color="auto"/>
              <w:left w:val="single" w:sz="12" w:space="0" w:color="auto"/>
            </w:tcBorders>
          </w:tcPr>
          <w:p w14:paraId="5ADE275C" w14:textId="6A38C55C" w:rsidR="004109EC" w:rsidRPr="00E060B1" w:rsidRDefault="00E060B1" w:rsidP="00A33FEA">
            <w:pPr>
              <w:rPr>
                <w:b/>
              </w:rPr>
            </w:pPr>
            <w:r w:rsidRPr="00E060B1">
              <w:rPr>
                <w:b/>
              </w:rPr>
              <w:t>Lactating Sows:</w:t>
            </w:r>
          </w:p>
        </w:tc>
        <w:tc>
          <w:tcPr>
            <w:tcW w:w="2254" w:type="dxa"/>
            <w:tcBorders>
              <w:top w:val="single" w:sz="12" w:space="0" w:color="auto"/>
            </w:tcBorders>
          </w:tcPr>
          <w:p w14:paraId="1798CC64" w14:textId="55A30999" w:rsidR="004109EC" w:rsidRDefault="00E060B1" w:rsidP="00A33FEA">
            <w:r>
              <w:t xml:space="preserve">1.7kg </w:t>
            </w:r>
            <w:r w:rsidRPr="00E060B1">
              <w:rPr>
                <w:i/>
              </w:rPr>
              <w:t>Lac Sow</w:t>
            </w:r>
            <w:r>
              <w:t xml:space="preserve"> in morning (AM) and then afternoon (PM)</w:t>
            </w:r>
          </w:p>
        </w:tc>
        <w:tc>
          <w:tcPr>
            <w:tcW w:w="2254" w:type="dxa"/>
            <w:tcBorders>
              <w:top w:val="single" w:sz="12" w:space="0" w:color="auto"/>
            </w:tcBorders>
          </w:tcPr>
          <w:p w14:paraId="5BE5D53E" w14:textId="648AE242" w:rsidR="004109EC" w:rsidRDefault="00E060B1" w:rsidP="00A33FEA">
            <w:r>
              <w:t>Until farrow</w:t>
            </w:r>
          </w:p>
        </w:tc>
        <w:tc>
          <w:tcPr>
            <w:tcW w:w="2254" w:type="dxa"/>
            <w:tcBorders>
              <w:top w:val="single" w:sz="12" w:space="0" w:color="auto"/>
              <w:right w:val="single" w:sz="12" w:space="0" w:color="auto"/>
            </w:tcBorders>
          </w:tcPr>
          <w:p w14:paraId="1B329F37" w14:textId="214D3AFC" w:rsidR="004109EC" w:rsidRDefault="00E060B1" w:rsidP="00A33FEA">
            <w:r>
              <w:t>Controlled</w:t>
            </w:r>
          </w:p>
        </w:tc>
      </w:tr>
      <w:tr w:rsidR="004109EC" w14:paraId="64C64E75" w14:textId="77777777" w:rsidTr="00985BBE">
        <w:tc>
          <w:tcPr>
            <w:tcW w:w="2254" w:type="dxa"/>
            <w:tcBorders>
              <w:left w:val="single" w:sz="12" w:space="0" w:color="auto"/>
            </w:tcBorders>
          </w:tcPr>
          <w:p w14:paraId="78BB459B" w14:textId="77777777" w:rsidR="004109EC" w:rsidRDefault="004109EC" w:rsidP="00A33FEA"/>
        </w:tc>
        <w:tc>
          <w:tcPr>
            <w:tcW w:w="2254" w:type="dxa"/>
          </w:tcPr>
          <w:p w14:paraId="436A30B0" w14:textId="39BA00A0" w:rsidR="004109EC" w:rsidRDefault="00E060B1" w:rsidP="00A33FEA">
            <w:r>
              <w:t xml:space="preserve">2.2kg </w:t>
            </w:r>
            <w:r w:rsidRPr="00E060B1">
              <w:rPr>
                <w:i/>
              </w:rPr>
              <w:t>Lac Sow</w:t>
            </w:r>
            <w:r>
              <w:t xml:space="preserve"> in morning (AM) and afternoon (PM)</w:t>
            </w:r>
          </w:p>
        </w:tc>
        <w:tc>
          <w:tcPr>
            <w:tcW w:w="2254" w:type="dxa"/>
          </w:tcPr>
          <w:p w14:paraId="5BDAA0A2" w14:textId="2D8B96DF" w:rsidR="004109EC" w:rsidRDefault="00E060B1" w:rsidP="00A33FEA">
            <w:r>
              <w:t>Days 1-4 of lactation</w:t>
            </w:r>
          </w:p>
        </w:tc>
        <w:tc>
          <w:tcPr>
            <w:tcW w:w="2254" w:type="dxa"/>
            <w:tcBorders>
              <w:right w:val="single" w:sz="12" w:space="0" w:color="auto"/>
            </w:tcBorders>
          </w:tcPr>
          <w:p w14:paraId="6D5158BD" w14:textId="63F0B2F5" w:rsidR="004109EC" w:rsidRDefault="00E060B1" w:rsidP="00A33FEA">
            <w:r>
              <w:t>Controlled</w:t>
            </w:r>
          </w:p>
        </w:tc>
      </w:tr>
      <w:tr w:rsidR="004109EC" w14:paraId="06886727" w14:textId="77777777" w:rsidTr="00985BBE">
        <w:tc>
          <w:tcPr>
            <w:tcW w:w="2254" w:type="dxa"/>
            <w:tcBorders>
              <w:left w:val="single" w:sz="12" w:space="0" w:color="auto"/>
            </w:tcBorders>
          </w:tcPr>
          <w:p w14:paraId="60ECF27B" w14:textId="77777777" w:rsidR="004109EC" w:rsidRDefault="004109EC" w:rsidP="00A33FEA"/>
        </w:tc>
        <w:tc>
          <w:tcPr>
            <w:tcW w:w="2254" w:type="dxa"/>
          </w:tcPr>
          <w:p w14:paraId="7D1F3238" w14:textId="4DB12046" w:rsidR="004109EC" w:rsidRDefault="00E060B1" w:rsidP="00A33FEA">
            <w:r>
              <w:t xml:space="preserve">3.3kg </w:t>
            </w:r>
            <w:r w:rsidRPr="00E060B1">
              <w:rPr>
                <w:i/>
              </w:rPr>
              <w:t>Lac Sow</w:t>
            </w:r>
            <w:r>
              <w:t xml:space="preserve"> in morning (AM) and afternoon (PM)</w:t>
            </w:r>
          </w:p>
        </w:tc>
        <w:tc>
          <w:tcPr>
            <w:tcW w:w="2254" w:type="dxa"/>
          </w:tcPr>
          <w:p w14:paraId="30D690DF" w14:textId="06030B41" w:rsidR="004109EC" w:rsidRDefault="00E060B1" w:rsidP="00A33FEA">
            <w:r>
              <w:t>Days 5-8 of lactation</w:t>
            </w:r>
          </w:p>
        </w:tc>
        <w:tc>
          <w:tcPr>
            <w:tcW w:w="2254" w:type="dxa"/>
            <w:tcBorders>
              <w:right w:val="single" w:sz="12" w:space="0" w:color="auto"/>
            </w:tcBorders>
          </w:tcPr>
          <w:p w14:paraId="32807EAC" w14:textId="5CEB1F5D" w:rsidR="004109EC" w:rsidRDefault="00E060B1" w:rsidP="00A33FEA">
            <w:r>
              <w:t>Controlled</w:t>
            </w:r>
          </w:p>
        </w:tc>
      </w:tr>
      <w:tr w:rsidR="004109EC" w14:paraId="04BC5C70" w14:textId="77777777" w:rsidTr="00985BBE">
        <w:tc>
          <w:tcPr>
            <w:tcW w:w="2254" w:type="dxa"/>
            <w:tcBorders>
              <w:left w:val="single" w:sz="12" w:space="0" w:color="auto"/>
              <w:bottom w:val="single" w:sz="12" w:space="0" w:color="auto"/>
            </w:tcBorders>
          </w:tcPr>
          <w:p w14:paraId="509683D1" w14:textId="77777777" w:rsidR="004109EC" w:rsidRDefault="004109EC" w:rsidP="00A33FEA"/>
        </w:tc>
        <w:tc>
          <w:tcPr>
            <w:tcW w:w="2254" w:type="dxa"/>
            <w:tcBorders>
              <w:bottom w:val="single" w:sz="12" w:space="0" w:color="auto"/>
            </w:tcBorders>
          </w:tcPr>
          <w:p w14:paraId="394BB80D" w14:textId="63E58B65" w:rsidR="004109EC" w:rsidRDefault="00E060B1" w:rsidP="00A33FEA">
            <w:r>
              <w:t xml:space="preserve">4.4kg </w:t>
            </w:r>
            <w:r w:rsidRPr="00E060B1">
              <w:rPr>
                <w:i/>
              </w:rPr>
              <w:t>Lac Sow</w:t>
            </w:r>
            <w:r>
              <w:t xml:space="preserve"> in morning (AM) and afternoon (PM)</w:t>
            </w:r>
          </w:p>
        </w:tc>
        <w:tc>
          <w:tcPr>
            <w:tcW w:w="2254" w:type="dxa"/>
            <w:tcBorders>
              <w:bottom w:val="single" w:sz="12" w:space="0" w:color="auto"/>
            </w:tcBorders>
          </w:tcPr>
          <w:p w14:paraId="28E09D5F" w14:textId="1ADC0569" w:rsidR="004109EC" w:rsidRDefault="00E060B1" w:rsidP="00A33FEA">
            <w:r>
              <w:t>Days 9+ until weaning</w:t>
            </w:r>
          </w:p>
        </w:tc>
        <w:tc>
          <w:tcPr>
            <w:tcW w:w="2254" w:type="dxa"/>
            <w:tcBorders>
              <w:bottom w:val="single" w:sz="12" w:space="0" w:color="auto"/>
              <w:right w:val="single" w:sz="12" w:space="0" w:color="auto"/>
            </w:tcBorders>
          </w:tcPr>
          <w:p w14:paraId="4C020666" w14:textId="1C7B8835" w:rsidR="004109EC" w:rsidRDefault="00E060B1" w:rsidP="00A33FEA">
            <w:r>
              <w:t>Controlled</w:t>
            </w:r>
          </w:p>
        </w:tc>
      </w:tr>
      <w:tr w:rsidR="004109EC" w14:paraId="098AA514" w14:textId="77777777" w:rsidTr="00985BBE">
        <w:tc>
          <w:tcPr>
            <w:tcW w:w="2254" w:type="dxa"/>
            <w:tcBorders>
              <w:top w:val="single" w:sz="12" w:space="0" w:color="auto"/>
              <w:left w:val="single" w:sz="12" w:space="0" w:color="auto"/>
            </w:tcBorders>
          </w:tcPr>
          <w:p w14:paraId="394544AD" w14:textId="48F40E88" w:rsidR="004109EC" w:rsidRPr="00E060B1" w:rsidRDefault="00E060B1" w:rsidP="00A33FEA">
            <w:pPr>
              <w:rPr>
                <w:b/>
              </w:rPr>
            </w:pPr>
            <w:r w:rsidRPr="00E060B1">
              <w:rPr>
                <w:b/>
              </w:rPr>
              <w:t>Suckers:</w:t>
            </w:r>
          </w:p>
        </w:tc>
        <w:tc>
          <w:tcPr>
            <w:tcW w:w="2254" w:type="dxa"/>
            <w:tcBorders>
              <w:top w:val="single" w:sz="12" w:space="0" w:color="auto"/>
            </w:tcBorders>
          </w:tcPr>
          <w:p w14:paraId="31687644" w14:textId="74AC9F42" w:rsidR="004109EC" w:rsidRDefault="00E060B1" w:rsidP="00A33FEA">
            <w:r>
              <w:t>Sow milk &amp; access to water</w:t>
            </w:r>
          </w:p>
        </w:tc>
        <w:tc>
          <w:tcPr>
            <w:tcW w:w="2254" w:type="dxa"/>
            <w:tcBorders>
              <w:top w:val="single" w:sz="12" w:space="0" w:color="auto"/>
            </w:tcBorders>
          </w:tcPr>
          <w:p w14:paraId="0F8DEB3E" w14:textId="63EE0562" w:rsidR="004109EC" w:rsidRDefault="00E060B1" w:rsidP="00A33FEA">
            <w:r>
              <w:t>Until weaned</w:t>
            </w:r>
          </w:p>
        </w:tc>
        <w:tc>
          <w:tcPr>
            <w:tcW w:w="2254" w:type="dxa"/>
            <w:tcBorders>
              <w:top w:val="single" w:sz="12" w:space="0" w:color="auto"/>
              <w:right w:val="single" w:sz="12" w:space="0" w:color="auto"/>
            </w:tcBorders>
          </w:tcPr>
          <w:p w14:paraId="52866983" w14:textId="10DFDEBB" w:rsidR="004109EC" w:rsidRDefault="00E060B1" w:rsidP="00A33FEA">
            <w:r>
              <w:t>Ad lib</w:t>
            </w:r>
          </w:p>
        </w:tc>
      </w:tr>
      <w:tr w:rsidR="00E060B1" w14:paraId="394BC97C" w14:textId="77777777" w:rsidTr="00985BBE">
        <w:tc>
          <w:tcPr>
            <w:tcW w:w="2254" w:type="dxa"/>
            <w:tcBorders>
              <w:left w:val="single" w:sz="12" w:space="0" w:color="auto"/>
            </w:tcBorders>
          </w:tcPr>
          <w:p w14:paraId="6C92B08A" w14:textId="77777777" w:rsidR="00E060B1" w:rsidRDefault="00E060B1" w:rsidP="00A33FEA"/>
        </w:tc>
        <w:tc>
          <w:tcPr>
            <w:tcW w:w="2254" w:type="dxa"/>
          </w:tcPr>
          <w:p w14:paraId="528B9126" w14:textId="473DC0F6" w:rsidR="00E060B1" w:rsidRPr="00E060B1" w:rsidRDefault="00E060B1" w:rsidP="00A33FEA">
            <w:pPr>
              <w:rPr>
                <w:i/>
              </w:rPr>
            </w:pPr>
            <w:r w:rsidRPr="00E060B1">
              <w:rPr>
                <w:i/>
              </w:rPr>
              <w:t>Advanced Wean 150 CRM</w:t>
            </w:r>
          </w:p>
        </w:tc>
        <w:tc>
          <w:tcPr>
            <w:tcW w:w="2254" w:type="dxa"/>
          </w:tcPr>
          <w:p w14:paraId="4F4C31C0" w14:textId="76B7AFF7" w:rsidR="00E060B1" w:rsidRDefault="00E060B1" w:rsidP="00A33FEA">
            <w:r>
              <w:t>7 days prior to weaning</w:t>
            </w:r>
          </w:p>
        </w:tc>
        <w:tc>
          <w:tcPr>
            <w:tcW w:w="2254" w:type="dxa"/>
            <w:tcBorders>
              <w:right w:val="single" w:sz="12" w:space="0" w:color="auto"/>
            </w:tcBorders>
          </w:tcPr>
          <w:p w14:paraId="391D6F83" w14:textId="7AB0536C" w:rsidR="00E060B1" w:rsidRDefault="00E060B1" w:rsidP="00A33FEA">
            <w:r>
              <w:t>Ad lib</w:t>
            </w:r>
          </w:p>
        </w:tc>
      </w:tr>
      <w:tr w:rsidR="00E060B1" w14:paraId="1B42B916" w14:textId="77777777" w:rsidTr="00985BBE">
        <w:tc>
          <w:tcPr>
            <w:tcW w:w="2254" w:type="dxa"/>
            <w:tcBorders>
              <w:left w:val="single" w:sz="12" w:space="0" w:color="auto"/>
              <w:bottom w:val="single" w:sz="12" w:space="0" w:color="auto"/>
            </w:tcBorders>
          </w:tcPr>
          <w:p w14:paraId="26899904" w14:textId="77777777" w:rsidR="00E060B1" w:rsidRDefault="00E060B1" w:rsidP="00A33FEA"/>
        </w:tc>
        <w:tc>
          <w:tcPr>
            <w:tcW w:w="2254" w:type="dxa"/>
            <w:tcBorders>
              <w:bottom w:val="single" w:sz="12" w:space="0" w:color="auto"/>
            </w:tcBorders>
          </w:tcPr>
          <w:p w14:paraId="07C006CC" w14:textId="29AEA918" w:rsidR="00E060B1" w:rsidRDefault="00E060B1" w:rsidP="00A33FEA">
            <w:r>
              <w:t>Clostat sprayed on Sows teats</w:t>
            </w:r>
          </w:p>
        </w:tc>
        <w:tc>
          <w:tcPr>
            <w:tcW w:w="2254" w:type="dxa"/>
            <w:tcBorders>
              <w:bottom w:val="single" w:sz="12" w:space="0" w:color="auto"/>
            </w:tcBorders>
          </w:tcPr>
          <w:p w14:paraId="6CD17981" w14:textId="20EFC580" w:rsidR="00E060B1" w:rsidRDefault="00E060B1" w:rsidP="00A33FEA">
            <w:r>
              <w:t>Daily until weaning</w:t>
            </w:r>
          </w:p>
        </w:tc>
        <w:tc>
          <w:tcPr>
            <w:tcW w:w="2254" w:type="dxa"/>
            <w:tcBorders>
              <w:bottom w:val="single" w:sz="12" w:space="0" w:color="auto"/>
              <w:right w:val="single" w:sz="12" w:space="0" w:color="auto"/>
            </w:tcBorders>
          </w:tcPr>
          <w:p w14:paraId="3B2F28F3" w14:textId="79DDDBE7" w:rsidR="00E060B1" w:rsidRDefault="00E060B1" w:rsidP="00A33FEA">
            <w:r>
              <w:t>Controlled</w:t>
            </w:r>
          </w:p>
        </w:tc>
      </w:tr>
      <w:tr w:rsidR="00E060B1" w14:paraId="2346A5D0" w14:textId="77777777" w:rsidTr="00985BBE">
        <w:tc>
          <w:tcPr>
            <w:tcW w:w="2254" w:type="dxa"/>
            <w:tcBorders>
              <w:top w:val="single" w:sz="12" w:space="0" w:color="auto"/>
              <w:left w:val="single" w:sz="12" w:space="0" w:color="auto"/>
            </w:tcBorders>
          </w:tcPr>
          <w:p w14:paraId="2D06929E" w14:textId="1C21638B" w:rsidR="00E060B1" w:rsidRPr="00E060B1" w:rsidRDefault="00E060B1" w:rsidP="00A33FEA">
            <w:pPr>
              <w:rPr>
                <w:b/>
              </w:rPr>
            </w:pPr>
            <w:r w:rsidRPr="00E060B1">
              <w:rPr>
                <w:b/>
              </w:rPr>
              <w:t>Weaners:</w:t>
            </w:r>
          </w:p>
        </w:tc>
        <w:tc>
          <w:tcPr>
            <w:tcW w:w="2254" w:type="dxa"/>
            <w:tcBorders>
              <w:top w:val="single" w:sz="12" w:space="0" w:color="auto"/>
            </w:tcBorders>
          </w:tcPr>
          <w:p w14:paraId="70338FD0" w14:textId="0ECB759C" w:rsidR="00E060B1" w:rsidRPr="00E060B1" w:rsidRDefault="00E060B1" w:rsidP="00A33FEA">
            <w:pPr>
              <w:rPr>
                <w:i/>
              </w:rPr>
            </w:pPr>
            <w:r w:rsidRPr="00E060B1">
              <w:rPr>
                <w:i/>
              </w:rPr>
              <w:t>Advanced Wean 150 CRM</w:t>
            </w:r>
          </w:p>
        </w:tc>
        <w:tc>
          <w:tcPr>
            <w:tcW w:w="2254" w:type="dxa"/>
            <w:tcBorders>
              <w:top w:val="single" w:sz="12" w:space="0" w:color="auto"/>
            </w:tcBorders>
          </w:tcPr>
          <w:p w14:paraId="0521054B" w14:textId="511A193F" w:rsidR="00E060B1" w:rsidRDefault="00E060B1" w:rsidP="00A33FEA">
            <w:r>
              <w:t>Entry to 6 weeks</w:t>
            </w:r>
          </w:p>
        </w:tc>
        <w:tc>
          <w:tcPr>
            <w:tcW w:w="2254" w:type="dxa"/>
            <w:tcBorders>
              <w:top w:val="single" w:sz="12" w:space="0" w:color="auto"/>
              <w:right w:val="single" w:sz="12" w:space="0" w:color="auto"/>
            </w:tcBorders>
          </w:tcPr>
          <w:p w14:paraId="5ED4C2EB" w14:textId="36F57831" w:rsidR="00E060B1" w:rsidRDefault="00E060B1" w:rsidP="00A33FEA">
            <w:r>
              <w:t>Ad lib</w:t>
            </w:r>
          </w:p>
        </w:tc>
      </w:tr>
      <w:tr w:rsidR="00E060B1" w14:paraId="3CDE0517" w14:textId="77777777" w:rsidTr="00985BBE">
        <w:tc>
          <w:tcPr>
            <w:tcW w:w="2254" w:type="dxa"/>
            <w:tcBorders>
              <w:left w:val="single" w:sz="12" w:space="0" w:color="auto"/>
              <w:bottom w:val="single" w:sz="12" w:space="0" w:color="auto"/>
            </w:tcBorders>
          </w:tcPr>
          <w:p w14:paraId="0E6C25BB" w14:textId="77777777" w:rsidR="00E060B1" w:rsidRDefault="00E060B1" w:rsidP="00A33FEA"/>
        </w:tc>
        <w:tc>
          <w:tcPr>
            <w:tcW w:w="2254" w:type="dxa"/>
            <w:tcBorders>
              <w:bottom w:val="single" w:sz="12" w:space="0" w:color="auto"/>
            </w:tcBorders>
          </w:tcPr>
          <w:p w14:paraId="65F0411C" w14:textId="4CB93124" w:rsidR="00E060B1" w:rsidRDefault="00E060B1" w:rsidP="00A33FEA">
            <w:r w:rsidRPr="00E060B1">
              <w:rPr>
                <w:i/>
              </w:rPr>
              <w:t>Advanced Wean 250</w:t>
            </w:r>
            <w:r>
              <w:t xml:space="preserve"> pellets</w:t>
            </w:r>
          </w:p>
        </w:tc>
        <w:tc>
          <w:tcPr>
            <w:tcW w:w="2254" w:type="dxa"/>
            <w:tcBorders>
              <w:bottom w:val="single" w:sz="12" w:space="0" w:color="auto"/>
            </w:tcBorders>
          </w:tcPr>
          <w:p w14:paraId="4CFEC8A1" w14:textId="0C748DF6" w:rsidR="00E060B1" w:rsidRDefault="00E060B1" w:rsidP="00A33FEA">
            <w:r>
              <w:t>6+ weeks</w:t>
            </w:r>
          </w:p>
        </w:tc>
        <w:tc>
          <w:tcPr>
            <w:tcW w:w="2254" w:type="dxa"/>
            <w:tcBorders>
              <w:bottom w:val="single" w:sz="12" w:space="0" w:color="auto"/>
              <w:right w:val="single" w:sz="12" w:space="0" w:color="auto"/>
            </w:tcBorders>
          </w:tcPr>
          <w:p w14:paraId="6563B32F" w14:textId="749E7A58" w:rsidR="00E060B1" w:rsidRDefault="00E060B1" w:rsidP="00A33FEA">
            <w:r>
              <w:t>Ad lib</w:t>
            </w:r>
          </w:p>
        </w:tc>
      </w:tr>
      <w:tr w:rsidR="004109EC" w14:paraId="027BCA7A" w14:textId="77777777" w:rsidTr="00985BBE">
        <w:tc>
          <w:tcPr>
            <w:tcW w:w="2254" w:type="dxa"/>
            <w:tcBorders>
              <w:top w:val="single" w:sz="12" w:space="0" w:color="auto"/>
              <w:left w:val="single" w:sz="12" w:space="0" w:color="auto"/>
            </w:tcBorders>
          </w:tcPr>
          <w:p w14:paraId="020B770C" w14:textId="0B7BBD7C" w:rsidR="004109EC" w:rsidRPr="00985BBE" w:rsidRDefault="00E060B1" w:rsidP="00A33FEA">
            <w:pPr>
              <w:rPr>
                <w:b/>
              </w:rPr>
            </w:pPr>
            <w:r w:rsidRPr="00985BBE">
              <w:rPr>
                <w:b/>
              </w:rPr>
              <w:t>Growers:</w:t>
            </w:r>
          </w:p>
        </w:tc>
        <w:tc>
          <w:tcPr>
            <w:tcW w:w="2254" w:type="dxa"/>
            <w:tcBorders>
              <w:top w:val="single" w:sz="12" w:space="0" w:color="auto"/>
            </w:tcBorders>
          </w:tcPr>
          <w:p w14:paraId="0CE2B392" w14:textId="02A5C86B" w:rsidR="004109EC" w:rsidRDefault="00E060B1" w:rsidP="00A33FEA">
            <w:r w:rsidRPr="00985BBE">
              <w:rPr>
                <w:i/>
              </w:rPr>
              <w:t>Advanced Wean 250</w:t>
            </w:r>
            <w:r>
              <w:t xml:space="preserve"> pellets</w:t>
            </w:r>
          </w:p>
        </w:tc>
        <w:tc>
          <w:tcPr>
            <w:tcW w:w="2254" w:type="dxa"/>
            <w:tcBorders>
              <w:top w:val="single" w:sz="12" w:space="0" w:color="auto"/>
            </w:tcBorders>
          </w:tcPr>
          <w:p w14:paraId="700FA1F5" w14:textId="10793E04" w:rsidR="004109EC" w:rsidRDefault="00E060B1" w:rsidP="00A33FEA">
            <w:r>
              <w:t>8-10 weeks</w:t>
            </w:r>
          </w:p>
        </w:tc>
        <w:tc>
          <w:tcPr>
            <w:tcW w:w="2254" w:type="dxa"/>
            <w:tcBorders>
              <w:top w:val="single" w:sz="12" w:space="0" w:color="auto"/>
              <w:right w:val="single" w:sz="12" w:space="0" w:color="auto"/>
            </w:tcBorders>
          </w:tcPr>
          <w:p w14:paraId="22C53480" w14:textId="7D13FD40" w:rsidR="004109EC" w:rsidRDefault="00E060B1" w:rsidP="00A33FEA">
            <w:r>
              <w:t>Ad lib</w:t>
            </w:r>
          </w:p>
        </w:tc>
      </w:tr>
      <w:tr w:rsidR="00E060B1" w14:paraId="0825C7E2" w14:textId="77777777" w:rsidTr="00985BBE">
        <w:tc>
          <w:tcPr>
            <w:tcW w:w="2254" w:type="dxa"/>
            <w:tcBorders>
              <w:left w:val="single" w:sz="12" w:space="0" w:color="auto"/>
              <w:bottom w:val="single" w:sz="12" w:space="0" w:color="auto"/>
            </w:tcBorders>
          </w:tcPr>
          <w:p w14:paraId="776D6B6A" w14:textId="77777777" w:rsidR="00E060B1" w:rsidRDefault="00E060B1" w:rsidP="00A33FEA"/>
        </w:tc>
        <w:tc>
          <w:tcPr>
            <w:tcW w:w="2254" w:type="dxa"/>
            <w:tcBorders>
              <w:bottom w:val="single" w:sz="12" w:space="0" w:color="auto"/>
            </w:tcBorders>
          </w:tcPr>
          <w:p w14:paraId="3BBEAFF4" w14:textId="6B148B94" w:rsidR="00E060B1" w:rsidRDefault="00E060B1" w:rsidP="00A33FEA">
            <w:r w:rsidRPr="00985BBE">
              <w:rPr>
                <w:i/>
              </w:rPr>
              <w:t>Advanced Grow 1300</w:t>
            </w:r>
            <w:r>
              <w:t xml:space="preserve"> pellets</w:t>
            </w:r>
          </w:p>
        </w:tc>
        <w:tc>
          <w:tcPr>
            <w:tcW w:w="2254" w:type="dxa"/>
            <w:tcBorders>
              <w:bottom w:val="single" w:sz="12" w:space="0" w:color="auto"/>
            </w:tcBorders>
          </w:tcPr>
          <w:p w14:paraId="1D70F397" w14:textId="472E2991" w:rsidR="00E060B1" w:rsidRDefault="00E060B1" w:rsidP="00A33FEA">
            <w:r>
              <w:t>10 weeks-finish</w:t>
            </w:r>
          </w:p>
        </w:tc>
        <w:tc>
          <w:tcPr>
            <w:tcW w:w="2254" w:type="dxa"/>
            <w:tcBorders>
              <w:bottom w:val="single" w:sz="12" w:space="0" w:color="auto"/>
              <w:right w:val="single" w:sz="12" w:space="0" w:color="auto"/>
            </w:tcBorders>
          </w:tcPr>
          <w:p w14:paraId="113DBA6E" w14:textId="11ADF52F" w:rsidR="00E060B1" w:rsidRDefault="00E060B1" w:rsidP="00A33FEA">
            <w:r>
              <w:t>Ad lib</w:t>
            </w:r>
          </w:p>
        </w:tc>
      </w:tr>
    </w:tbl>
    <w:p w14:paraId="116D3FD8" w14:textId="77777777" w:rsidR="00427B30" w:rsidRDefault="00427B30" w:rsidP="00A33FEA">
      <w:pPr>
        <w:rPr>
          <w:b/>
        </w:rPr>
      </w:pPr>
    </w:p>
    <w:p w14:paraId="03EC67BE" w14:textId="77777777" w:rsidR="00427B30" w:rsidRDefault="00427B30" w:rsidP="00A33FEA">
      <w:pPr>
        <w:rPr>
          <w:b/>
        </w:rPr>
      </w:pPr>
    </w:p>
    <w:p w14:paraId="73CB96E1" w14:textId="2736FF49" w:rsidR="00985BBE" w:rsidRPr="007E1AA7" w:rsidRDefault="00985BBE" w:rsidP="00A33FEA">
      <w:pPr>
        <w:rPr>
          <w:b/>
        </w:rPr>
      </w:pPr>
      <w:r w:rsidRPr="007E1AA7">
        <w:rPr>
          <w:b/>
        </w:rPr>
        <w:lastRenderedPageBreak/>
        <w:t xml:space="preserve">Figure </w:t>
      </w:r>
      <w:r w:rsidR="007E1AA7" w:rsidRPr="007E1AA7">
        <w:rPr>
          <w:b/>
        </w:rPr>
        <w:t>4</w:t>
      </w:r>
      <w:r w:rsidRPr="007E1AA7">
        <w:rPr>
          <w:b/>
        </w:rPr>
        <w:t>: Ingredients in each Feed</w:t>
      </w:r>
    </w:p>
    <w:tbl>
      <w:tblPr>
        <w:tblStyle w:val="TableGrid"/>
        <w:tblW w:w="0" w:type="auto"/>
        <w:tblLook w:val="04A0" w:firstRow="1" w:lastRow="0" w:firstColumn="1" w:lastColumn="0" w:noHBand="0" w:noVBand="1"/>
      </w:tblPr>
      <w:tblGrid>
        <w:gridCol w:w="4508"/>
        <w:gridCol w:w="4508"/>
      </w:tblGrid>
      <w:tr w:rsidR="00985BBE" w14:paraId="0D2A7349" w14:textId="77777777" w:rsidTr="00985BBE">
        <w:tc>
          <w:tcPr>
            <w:tcW w:w="4508" w:type="dxa"/>
          </w:tcPr>
          <w:p w14:paraId="3C66A398" w14:textId="4E59F732" w:rsidR="00985BBE" w:rsidRPr="00985BBE" w:rsidRDefault="00985BBE" w:rsidP="00A33FEA">
            <w:pPr>
              <w:rPr>
                <w:b/>
              </w:rPr>
            </w:pPr>
            <w:r w:rsidRPr="00985BBE">
              <w:rPr>
                <w:b/>
              </w:rPr>
              <w:t>Feed:</w:t>
            </w:r>
          </w:p>
        </w:tc>
        <w:tc>
          <w:tcPr>
            <w:tcW w:w="4508" w:type="dxa"/>
          </w:tcPr>
          <w:p w14:paraId="489EBFA2" w14:textId="0BEC978D" w:rsidR="00985BBE" w:rsidRPr="00985BBE" w:rsidRDefault="00985BBE" w:rsidP="00A33FEA">
            <w:pPr>
              <w:rPr>
                <w:b/>
              </w:rPr>
            </w:pPr>
            <w:r w:rsidRPr="00985BBE">
              <w:rPr>
                <w:b/>
              </w:rPr>
              <w:t>Composition:</w:t>
            </w:r>
            <w:r w:rsidR="00464BED">
              <w:rPr>
                <w:b/>
              </w:rPr>
              <w:t xml:space="preserve"> (per tonne of mixed feed)</w:t>
            </w:r>
          </w:p>
        </w:tc>
      </w:tr>
      <w:tr w:rsidR="00985BBE" w14:paraId="537E79A7" w14:textId="77777777" w:rsidTr="00985BBE">
        <w:tc>
          <w:tcPr>
            <w:tcW w:w="4508" w:type="dxa"/>
          </w:tcPr>
          <w:p w14:paraId="30956B4C" w14:textId="6A9FCD8E" w:rsidR="00985BBE" w:rsidRPr="00985BBE" w:rsidRDefault="00985BBE" w:rsidP="00A33FEA">
            <w:pPr>
              <w:rPr>
                <w:i/>
              </w:rPr>
            </w:pPr>
            <w:r w:rsidRPr="00985BBE">
              <w:rPr>
                <w:i/>
              </w:rPr>
              <w:t>Advanced Grow 1300</w:t>
            </w:r>
          </w:p>
        </w:tc>
        <w:tc>
          <w:tcPr>
            <w:tcW w:w="4508" w:type="dxa"/>
          </w:tcPr>
          <w:p w14:paraId="1160CAA5" w14:textId="3C9628FE" w:rsidR="00985BBE" w:rsidRDefault="002C1D0F" w:rsidP="002C1D0F">
            <w:pPr>
              <w:pStyle w:val="ListParagraph"/>
              <w:numPr>
                <w:ilvl w:val="0"/>
                <w:numId w:val="16"/>
              </w:numPr>
            </w:pPr>
            <w:r>
              <w:t xml:space="preserve">0.5kg </w:t>
            </w:r>
            <w:r w:rsidRPr="002C1D0F">
              <w:rPr>
                <w:i/>
              </w:rPr>
              <w:t>Olaquindox</w:t>
            </w:r>
          </w:p>
          <w:p w14:paraId="3DCBA73E" w14:textId="79EAB7B2" w:rsidR="002C1D0F" w:rsidRDefault="002C1D0F" w:rsidP="002C1D0F">
            <w:pPr>
              <w:pStyle w:val="ListParagraph"/>
              <w:numPr>
                <w:ilvl w:val="0"/>
                <w:numId w:val="16"/>
              </w:numPr>
            </w:pPr>
            <w:r>
              <w:t xml:space="preserve">0.2kg </w:t>
            </w:r>
            <w:r w:rsidRPr="002C1D0F">
              <w:rPr>
                <w:i/>
              </w:rPr>
              <w:t>Mintrex</w:t>
            </w:r>
            <w:r>
              <w:t xml:space="preserve"> organic zinc</w:t>
            </w:r>
          </w:p>
          <w:p w14:paraId="6F5CA639" w14:textId="2D88F34E" w:rsidR="002C1D0F" w:rsidRDefault="002C1D0F" w:rsidP="002C1D0F">
            <w:pPr>
              <w:pStyle w:val="ListParagraph"/>
              <w:numPr>
                <w:ilvl w:val="0"/>
                <w:numId w:val="16"/>
              </w:numPr>
            </w:pPr>
            <w:r>
              <w:t xml:space="preserve">1kg </w:t>
            </w:r>
            <w:r w:rsidRPr="00464BED">
              <w:rPr>
                <w:i/>
              </w:rPr>
              <w:t>Toxfin Dry</w:t>
            </w:r>
          </w:p>
          <w:p w14:paraId="6F4209CA" w14:textId="0E7EB240" w:rsidR="00464BED" w:rsidRDefault="00464BED" w:rsidP="002C1D0F">
            <w:pPr>
              <w:pStyle w:val="ListParagraph"/>
              <w:numPr>
                <w:ilvl w:val="0"/>
                <w:numId w:val="16"/>
              </w:numPr>
            </w:pPr>
            <w:r>
              <w:t>0.5kg Zinc Oxide</w:t>
            </w:r>
          </w:p>
        </w:tc>
      </w:tr>
      <w:tr w:rsidR="00985BBE" w14:paraId="1A74BC99" w14:textId="77777777" w:rsidTr="00985BBE">
        <w:tc>
          <w:tcPr>
            <w:tcW w:w="4508" w:type="dxa"/>
          </w:tcPr>
          <w:p w14:paraId="360DCB78" w14:textId="3F22048B" w:rsidR="00985BBE" w:rsidRPr="00985BBE" w:rsidRDefault="00985BBE" w:rsidP="00A33FEA">
            <w:pPr>
              <w:rPr>
                <w:i/>
              </w:rPr>
            </w:pPr>
            <w:r w:rsidRPr="00985BBE">
              <w:rPr>
                <w:i/>
              </w:rPr>
              <w:t>Advanced Gilt Developer Meal</w:t>
            </w:r>
          </w:p>
        </w:tc>
        <w:tc>
          <w:tcPr>
            <w:tcW w:w="4508" w:type="dxa"/>
          </w:tcPr>
          <w:p w14:paraId="4A437F3A" w14:textId="6F030593" w:rsidR="00464BED" w:rsidRDefault="00464BED" w:rsidP="00464BED">
            <w:pPr>
              <w:pStyle w:val="ListParagraph"/>
              <w:numPr>
                <w:ilvl w:val="0"/>
                <w:numId w:val="16"/>
              </w:numPr>
            </w:pPr>
            <w:r>
              <w:t xml:space="preserve">2kg </w:t>
            </w:r>
            <w:r w:rsidRPr="00464BED">
              <w:rPr>
                <w:i/>
              </w:rPr>
              <w:t>Oxytetracycline 200 (S4)</w:t>
            </w:r>
          </w:p>
        </w:tc>
      </w:tr>
      <w:tr w:rsidR="00985BBE" w14:paraId="4BCB10E5" w14:textId="77777777" w:rsidTr="00985BBE">
        <w:tc>
          <w:tcPr>
            <w:tcW w:w="4508" w:type="dxa"/>
          </w:tcPr>
          <w:p w14:paraId="0B73FBF9" w14:textId="14A835AC" w:rsidR="00985BBE" w:rsidRPr="00985BBE" w:rsidRDefault="00985BBE" w:rsidP="00A33FEA">
            <w:pPr>
              <w:rPr>
                <w:i/>
              </w:rPr>
            </w:pPr>
            <w:r w:rsidRPr="00985BBE">
              <w:rPr>
                <w:i/>
              </w:rPr>
              <w:t>Lac Sow</w:t>
            </w:r>
          </w:p>
        </w:tc>
        <w:tc>
          <w:tcPr>
            <w:tcW w:w="4508" w:type="dxa"/>
          </w:tcPr>
          <w:p w14:paraId="782523DA" w14:textId="77777777" w:rsidR="00464BED" w:rsidRDefault="00464BED" w:rsidP="00464BED">
            <w:pPr>
              <w:pStyle w:val="ListParagraph"/>
              <w:numPr>
                <w:ilvl w:val="0"/>
                <w:numId w:val="16"/>
              </w:numPr>
            </w:pPr>
            <w:r>
              <w:t xml:space="preserve">2.25kg </w:t>
            </w:r>
            <w:r w:rsidRPr="00464BED">
              <w:rPr>
                <w:i/>
              </w:rPr>
              <w:t>Albac 150 (S4)</w:t>
            </w:r>
            <w:r>
              <w:t xml:space="preserve"> Zinc Bacitracin</w:t>
            </w:r>
          </w:p>
          <w:p w14:paraId="0C8916CF" w14:textId="77777777" w:rsidR="00B16498" w:rsidRDefault="00B16498" w:rsidP="00464BED">
            <w:pPr>
              <w:pStyle w:val="ListParagraph"/>
              <w:numPr>
                <w:ilvl w:val="0"/>
                <w:numId w:val="16"/>
              </w:numPr>
            </w:pPr>
            <w:r>
              <w:t xml:space="preserve">1kg </w:t>
            </w:r>
            <w:r w:rsidRPr="00B16498">
              <w:rPr>
                <w:i/>
              </w:rPr>
              <w:t>Toxfin Dry</w:t>
            </w:r>
          </w:p>
          <w:p w14:paraId="1303257B" w14:textId="77777777" w:rsidR="00B16498" w:rsidRPr="00B16498" w:rsidRDefault="00B16498" w:rsidP="00464BED">
            <w:pPr>
              <w:pStyle w:val="ListParagraph"/>
              <w:numPr>
                <w:ilvl w:val="0"/>
                <w:numId w:val="16"/>
              </w:numPr>
              <w:rPr>
                <w:i/>
              </w:rPr>
            </w:pPr>
            <w:r>
              <w:t xml:space="preserve">0.15kg </w:t>
            </w:r>
            <w:r w:rsidRPr="00B16498">
              <w:rPr>
                <w:i/>
              </w:rPr>
              <w:t xml:space="preserve">Levucell SB Titan Pigs </w:t>
            </w:r>
          </w:p>
          <w:p w14:paraId="7B963062" w14:textId="57C26648" w:rsidR="00B16498" w:rsidRDefault="00B16498" w:rsidP="00464BED">
            <w:pPr>
              <w:pStyle w:val="ListParagraph"/>
              <w:numPr>
                <w:ilvl w:val="0"/>
                <w:numId w:val="16"/>
              </w:numPr>
            </w:pPr>
            <w:r>
              <w:t xml:space="preserve">2kg </w:t>
            </w:r>
            <w:r w:rsidRPr="00B16498">
              <w:rPr>
                <w:i/>
              </w:rPr>
              <w:t>Betaine</w:t>
            </w:r>
          </w:p>
        </w:tc>
      </w:tr>
      <w:tr w:rsidR="00985BBE" w14:paraId="50757246" w14:textId="77777777" w:rsidTr="00985BBE">
        <w:tc>
          <w:tcPr>
            <w:tcW w:w="4508" w:type="dxa"/>
          </w:tcPr>
          <w:p w14:paraId="4853ED3E" w14:textId="6A901C25" w:rsidR="00985BBE" w:rsidRPr="00985BBE" w:rsidRDefault="00985BBE" w:rsidP="00A33FEA">
            <w:pPr>
              <w:rPr>
                <w:i/>
              </w:rPr>
            </w:pPr>
            <w:r w:rsidRPr="00985BBE">
              <w:rPr>
                <w:i/>
              </w:rPr>
              <w:t>Dry Sow</w:t>
            </w:r>
          </w:p>
        </w:tc>
        <w:tc>
          <w:tcPr>
            <w:tcW w:w="4508" w:type="dxa"/>
          </w:tcPr>
          <w:p w14:paraId="7B7C10B3" w14:textId="11DEF916" w:rsidR="00464BED" w:rsidRDefault="00464BED" w:rsidP="00464BED">
            <w:pPr>
              <w:pStyle w:val="ListParagraph"/>
              <w:numPr>
                <w:ilvl w:val="0"/>
                <w:numId w:val="16"/>
              </w:numPr>
            </w:pPr>
            <w:r>
              <w:t xml:space="preserve">2.25kg </w:t>
            </w:r>
            <w:r w:rsidRPr="00464BED">
              <w:rPr>
                <w:i/>
              </w:rPr>
              <w:t>Albac 150 (S4)</w:t>
            </w:r>
            <w:r>
              <w:t xml:space="preserve"> Zinc Bacitracin</w:t>
            </w:r>
          </w:p>
          <w:p w14:paraId="61999930" w14:textId="77777777" w:rsidR="00464BED" w:rsidRDefault="00464BED" w:rsidP="00464BED">
            <w:pPr>
              <w:pStyle w:val="ListParagraph"/>
              <w:numPr>
                <w:ilvl w:val="0"/>
                <w:numId w:val="16"/>
              </w:numPr>
            </w:pPr>
            <w:r>
              <w:t xml:space="preserve">1kg </w:t>
            </w:r>
            <w:r w:rsidRPr="00464BED">
              <w:rPr>
                <w:i/>
              </w:rPr>
              <w:t>Toxfin Dry</w:t>
            </w:r>
          </w:p>
          <w:p w14:paraId="56C14B5F" w14:textId="376AE3A0" w:rsidR="00985BBE" w:rsidRDefault="00464BED" w:rsidP="00464BED">
            <w:pPr>
              <w:pStyle w:val="ListParagraph"/>
              <w:numPr>
                <w:ilvl w:val="0"/>
                <w:numId w:val="16"/>
              </w:numPr>
            </w:pPr>
            <w:r>
              <w:t xml:space="preserve">0.15kg </w:t>
            </w:r>
            <w:r w:rsidRPr="00464BED">
              <w:rPr>
                <w:i/>
              </w:rPr>
              <w:t>Levucell SB Titan Pigs</w:t>
            </w:r>
          </w:p>
        </w:tc>
      </w:tr>
      <w:tr w:rsidR="00985BBE" w14:paraId="1D6524A1" w14:textId="77777777" w:rsidTr="00985BBE">
        <w:tc>
          <w:tcPr>
            <w:tcW w:w="4508" w:type="dxa"/>
          </w:tcPr>
          <w:p w14:paraId="44ADBD73" w14:textId="500347EA" w:rsidR="00985BBE" w:rsidRPr="00985BBE" w:rsidRDefault="00985BBE" w:rsidP="00A33FEA">
            <w:pPr>
              <w:rPr>
                <w:i/>
              </w:rPr>
            </w:pPr>
            <w:r w:rsidRPr="00985BBE">
              <w:rPr>
                <w:i/>
              </w:rPr>
              <w:t>Advanced Wean 150 CRM</w:t>
            </w:r>
          </w:p>
        </w:tc>
        <w:tc>
          <w:tcPr>
            <w:tcW w:w="4508" w:type="dxa"/>
          </w:tcPr>
          <w:p w14:paraId="5849AC55" w14:textId="4CEC49AC" w:rsidR="00985BBE" w:rsidRDefault="00464BED" w:rsidP="00464BED">
            <w:pPr>
              <w:pStyle w:val="ListParagraph"/>
              <w:numPr>
                <w:ilvl w:val="0"/>
                <w:numId w:val="16"/>
              </w:numPr>
            </w:pPr>
            <w:r>
              <w:t xml:space="preserve">0.5kg </w:t>
            </w:r>
            <w:r w:rsidRPr="00464BED">
              <w:rPr>
                <w:i/>
              </w:rPr>
              <w:t>Olaquindox</w:t>
            </w:r>
            <w:r>
              <w:t xml:space="preserve"> </w:t>
            </w:r>
          </w:p>
        </w:tc>
      </w:tr>
      <w:tr w:rsidR="00985BBE" w14:paraId="01AD39A9" w14:textId="77777777" w:rsidTr="00985BBE">
        <w:tc>
          <w:tcPr>
            <w:tcW w:w="4508" w:type="dxa"/>
          </w:tcPr>
          <w:p w14:paraId="4C3AEF9B" w14:textId="0A31CA42" w:rsidR="00985BBE" w:rsidRPr="00985BBE" w:rsidRDefault="00985BBE" w:rsidP="00A33FEA">
            <w:pPr>
              <w:rPr>
                <w:i/>
              </w:rPr>
            </w:pPr>
            <w:r w:rsidRPr="00985BBE">
              <w:rPr>
                <w:i/>
              </w:rPr>
              <w:t>Advanced Wean 250</w:t>
            </w:r>
          </w:p>
        </w:tc>
        <w:tc>
          <w:tcPr>
            <w:tcW w:w="4508" w:type="dxa"/>
          </w:tcPr>
          <w:p w14:paraId="44746C09" w14:textId="77777777" w:rsidR="00985BBE" w:rsidRPr="00464BED" w:rsidRDefault="00464BED" w:rsidP="00464BED">
            <w:pPr>
              <w:pStyle w:val="ListParagraph"/>
              <w:numPr>
                <w:ilvl w:val="0"/>
                <w:numId w:val="16"/>
              </w:numPr>
            </w:pPr>
            <w:r>
              <w:t xml:space="preserve">0.5kg </w:t>
            </w:r>
            <w:r w:rsidRPr="00464BED">
              <w:rPr>
                <w:i/>
              </w:rPr>
              <w:t>Olaquindox</w:t>
            </w:r>
          </w:p>
          <w:p w14:paraId="608B37BE" w14:textId="77777777" w:rsidR="00464BED" w:rsidRPr="00464BED" w:rsidRDefault="00464BED" w:rsidP="00464BED">
            <w:pPr>
              <w:pStyle w:val="ListParagraph"/>
              <w:numPr>
                <w:ilvl w:val="0"/>
                <w:numId w:val="16"/>
              </w:numPr>
              <w:rPr>
                <w:i/>
              </w:rPr>
            </w:pPr>
            <w:r>
              <w:t xml:space="preserve">1kg </w:t>
            </w:r>
            <w:r w:rsidRPr="00464BED">
              <w:rPr>
                <w:i/>
              </w:rPr>
              <w:t>Toxfin Dry</w:t>
            </w:r>
          </w:p>
          <w:p w14:paraId="0C06F337" w14:textId="0A754D25" w:rsidR="00464BED" w:rsidRDefault="00464BED" w:rsidP="00464BED">
            <w:pPr>
              <w:pStyle w:val="ListParagraph"/>
              <w:numPr>
                <w:ilvl w:val="0"/>
                <w:numId w:val="16"/>
              </w:numPr>
            </w:pPr>
            <w:r>
              <w:t>0.5kg Zinc oxide</w:t>
            </w:r>
          </w:p>
        </w:tc>
      </w:tr>
    </w:tbl>
    <w:p w14:paraId="58A2A3CB" w14:textId="38A066F5" w:rsidR="00260A57" w:rsidRPr="004A5E29" w:rsidRDefault="00260A57" w:rsidP="004A5E29">
      <w:pPr>
        <w:pStyle w:val="Heading3"/>
        <w:rPr>
          <w:u w:val="single"/>
        </w:rPr>
      </w:pPr>
      <w:r w:rsidRPr="004A5E29">
        <w:rPr>
          <w:u w:val="single"/>
        </w:rPr>
        <w:t>Housing Sub System</w:t>
      </w:r>
      <w:r w:rsidR="00985BBE" w:rsidRPr="004A5E29">
        <w:rPr>
          <w:u w:val="single"/>
        </w:rPr>
        <w:t xml:space="preserve"> (HSS):</w:t>
      </w:r>
    </w:p>
    <w:p w14:paraId="3E7DDDB2" w14:textId="340906FD" w:rsidR="00B16498" w:rsidRDefault="00A0636A" w:rsidP="00260A57">
      <w:pPr>
        <w:rPr>
          <w:highlight w:val="yellow"/>
        </w:rPr>
      </w:pPr>
      <w:r>
        <w:t>With some of the facility built over forty years ago, it</w:t>
      </w:r>
      <w:r w:rsidR="009D240A">
        <w:t xml:space="preserve"> is somewhat outdated. In saying this, the building</w:t>
      </w:r>
      <w:r w:rsidR="009C34CA">
        <w:t>s</w:t>
      </w:r>
      <w:r w:rsidR="009D240A">
        <w:t xml:space="preserve"> do what </w:t>
      </w:r>
      <w:r w:rsidR="009C34CA">
        <w:t xml:space="preserve">they are </w:t>
      </w:r>
      <w:r w:rsidR="009D240A">
        <w:t>supposed to do: protect the pigs from the weather and predators</w:t>
      </w:r>
      <w:r w:rsidR="009C34CA">
        <w:t>, as well as provide an environment where they can live contently</w:t>
      </w:r>
      <w:r w:rsidR="009D240A">
        <w:t xml:space="preserve">. </w:t>
      </w:r>
      <w:r>
        <w:t xml:space="preserve">As a result of being an all-in, all-out system, the pigs are housed differently at changing stages of their lives. As piglets, they spend their time in the farrowing crates with their mums for the first </w:t>
      </w:r>
      <w:r w:rsidR="00595656">
        <w:t xml:space="preserve">twenty-five days. The farrowing crates </w:t>
      </w:r>
      <w:r w:rsidR="00595656" w:rsidRPr="003841D8">
        <w:t>(Figure</w:t>
      </w:r>
      <w:r w:rsidR="009A568E" w:rsidRPr="003841D8">
        <w:t xml:space="preserve"> </w:t>
      </w:r>
      <w:r w:rsidR="003841D8" w:rsidRPr="003841D8">
        <w:t>5</w:t>
      </w:r>
      <w:r w:rsidR="00595656" w:rsidRPr="003841D8">
        <w:t>)</w:t>
      </w:r>
      <w:r w:rsidR="003564F3">
        <w:t xml:space="preserve"> consist of a metal enclosure for the sow, as well as protected area known as the ‘creep’ for the </w:t>
      </w:r>
      <w:r w:rsidR="003564F3" w:rsidRPr="003841D8">
        <w:t>piglets</w:t>
      </w:r>
      <w:r w:rsidR="009A568E" w:rsidRPr="003841D8">
        <w:t xml:space="preserve"> (Figure </w:t>
      </w:r>
      <w:r w:rsidR="003841D8" w:rsidRPr="003841D8">
        <w:t>6</w:t>
      </w:r>
      <w:r w:rsidR="009A568E" w:rsidRPr="003841D8">
        <w:t>)</w:t>
      </w:r>
      <w:r w:rsidR="003564F3" w:rsidRPr="003841D8">
        <w:t>.</w:t>
      </w:r>
      <w:r w:rsidR="003564F3">
        <w:t xml:space="preserve"> This creep </w:t>
      </w:r>
      <w:r w:rsidR="006334FA">
        <w:t xml:space="preserve">provides a safe haven for the piglets, warmth through lamps and allows </w:t>
      </w:r>
      <w:r w:rsidR="00370D8A">
        <w:t xml:space="preserve">ease of </w:t>
      </w:r>
      <w:r w:rsidR="006334FA">
        <w:t>access for workers. Sadly, in natural birthing processes</w:t>
      </w:r>
      <w:r w:rsidR="00370D8A">
        <w:t xml:space="preserve"> </w:t>
      </w:r>
      <w:r w:rsidR="006334FA">
        <w:t xml:space="preserve">sows will often lay on their young, causing them to die. The main purpose of the farrowing crate is to </w:t>
      </w:r>
      <w:r w:rsidR="00370D8A">
        <w:t>ensure</w:t>
      </w:r>
      <w:r w:rsidR="006334FA">
        <w:t xml:space="preserve"> this does not happen by </w:t>
      </w:r>
      <w:r w:rsidR="00370D8A">
        <w:t>providing</w:t>
      </w:r>
      <w:r w:rsidR="006334FA">
        <w:t xml:space="preserve"> piglets the opportunity to move out of the way. Other positives of this system include good hygiene</w:t>
      </w:r>
      <w:r w:rsidR="00370D8A">
        <w:t xml:space="preserve">, as well as </w:t>
      </w:r>
      <w:r w:rsidR="006334FA">
        <w:t xml:space="preserve">encouraging the sow to lie down slowly while maintaining an economically beneficial design. As can be seen in Figure </w:t>
      </w:r>
      <w:r w:rsidR="009A568E">
        <w:t>3</w:t>
      </w:r>
      <w:r w:rsidR="006334FA">
        <w:t>, these crates have a plastic grating floor</w:t>
      </w:r>
      <w:r w:rsidR="00370D8A">
        <w:t xml:space="preserve"> which</w:t>
      </w:r>
      <w:r w:rsidR="006334FA">
        <w:t xml:space="preserve"> allows for staff to manage waste easily</w:t>
      </w:r>
      <w:r w:rsidR="00370D8A">
        <w:t xml:space="preserve">, </w:t>
      </w:r>
      <w:r w:rsidR="009C34CA">
        <w:t>with crates being cleaned out daily. W</w:t>
      </w:r>
      <w:r w:rsidR="00370D8A">
        <w:t xml:space="preserve">hile </w:t>
      </w:r>
      <w:r w:rsidR="006334FA">
        <w:t xml:space="preserve">remaining effluent falls below into </w:t>
      </w:r>
      <w:r w:rsidR="00B16498">
        <w:t>what is known as a ‘full flush’ pit. This is a 30 centimetre wide pit that is flushed daily into the nearby drains, and eventually into the effluent pond.</w:t>
      </w:r>
      <w:r w:rsidR="006334FA">
        <w:t xml:space="preserve"> </w:t>
      </w:r>
    </w:p>
    <w:p w14:paraId="09B4FF12" w14:textId="32383F78" w:rsidR="009A568E" w:rsidRPr="007E1AA7" w:rsidRDefault="007E1AA7" w:rsidP="00260A57">
      <w:pPr>
        <w:rPr>
          <w:b/>
          <w:highlight w:val="yellow"/>
        </w:rPr>
      </w:pPr>
      <w:r>
        <w:rPr>
          <w:noProof/>
          <w:lang w:eastAsia="zh-TW"/>
        </w:rPr>
        <w:lastRenderedPageBreak/>
        <w:drawing>
          <wp:anchor distT="0" distB="0" distL="114300" distR="114300" simplePos="0" relativeHeight="251731968" behindDoc="0" locked="0" layoutInCell="1" allowOverlap="1" wp14:anchorId="46C84788" wp14:editId="3220DDC5">
            <wp:simplePos x="0" y="0"/>
            <wp:positionH relativeFrom="margin">
              <wp:posOffset>209550</wp:posOffset>
            </wp:positionH>
            <wp:positionV relativeFrom="paragraph">
              <wp:posOffset>239395</wp:posOffset>
            </wp:positionV>
            <wp:extent cx="2190750" cy="38944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07111611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0750" cy="3894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752448" behindDoc="0" locked="0" layoutInCell="1" allowOverlap="1" wp14:anchorId="353DB0A8" wp14:editId="1BE2F97B">
            <wp:simplePos x="0" y="0"/>
            <wp:positionH relativeFrom="margin">
              <wp:posOffset>2771775</wp:posOffset>
            </wp:positionH>
            <wp:positionV relativeFrom="paragraph">
              <wp:posOffset>237490</wp:posOffset>
            </wp:positionV>
            <wp:extent cx="2200275" cy="390842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807111611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0275" cy="3908425"/>
                    </a:xfrm>
                    <a:prstGeom prst="rect">
                      <a:avLst/>
                    </a:prstGeom>
                  </pic:spPr>
                </pic:pic>
              </a:graphicData>
            </a:graphic>
            <wp14:sizeRelH relativeFrom="margin">
              <wp14:pctWidth>0</wp14:pctWidth>
            </wp14:sizeRelH>
            <wp14:sizeRelV relativeFrom="margin">
              <wp14:pctHeight>0</wp14:pctHeight>
            </wp14:sizeRelV>
          </wp:anchor>
        </w:drawing>
      </w:r>
      <w:r w:rsidR="009A568E" w:rsidRPr="007E1AA7">
        <w:rPr>
          <w:b/>
        </w:rPr>
        <w:t xml:space="preserve">Figure </w:t>
      </w:r>
      <w:r w:rsidRPr="007E1AA7">
        <w:rPr>
          <w:b/>
        </w:rPr>
        <w:t>5:</w:t>
      </w:r>
      <w:r w:rsidR="009A568E" w:rsidRPr="007E1AA7">
        <w:rPr>
          <w:b/>
        </w:rPr>
        <w:t xml:space="preserve"> Farrowing Crates</w:t>
      </w:r>
    </w:p>
    <w:p w14:paraId="387C37E3" w14:textId="424AC9C8" w:rsidR="009A568E" w:rsidRDefault="009A568E" w:rsidP="00260A57"/>
    <w:p w14:paraId="03F97C42" w14:textId="6E97F53C" w:rsidR="009A568E" w:rsidRDefault="009A568E" w:rsidP="00260A57"/>
    <w:p w14:paraId="1FBE2FBB" w14:textId="780E26AB" w:rsidR="009A568E" w:rsidRDefault="009A568E" w:rsidP="00260A57"/>
    <w:p w14:paraId="6ACB2529" w14:textId="2D1E96CA" w:rsidR="009A568E" w:rsidRDefault="009A568E" w:rsidP="00260A57"/>
    <w:p w14:paraId="32468907" w14:textId="4B4C0A8D" w:rsidR="009A568E" w:rsidRDefault="009A568E" w:rsidP="00260A57"/>
    <w:p w14:paraId="400120BC" w14:textId="390369E7" w:rsidR="009A568E" w:rsidRDefault="009A568E" w:rsidP="00260A57"/>
    <w:p w14:paraId="051781A0" w14:textId="0601B3AA" w:rsidR="009A568E" w:rsidRDefault="009A568E" w:rsidP="00260A57"/>
    <w:p w14:paraId="7FF5FD36" w14:textId="77777777" w:rsidR="009A568E" w:rsidRDefault="009A568E" w:rsidP="00260A57"/>
    <w:p w14:paraId="69C4CEB0" w14:textId="77777777" w:rsidR="009A568E" w:rsidRDefault="009A568E" w:rsidP="00260A57"/>
    <w:p w14:paraId="5A72724B" w14:textId="77777777" w:rsidR="009A568E" w:rsidRDefault="009A568E" w:rsidP="00260A57"/>
    <w:p w14:paraId="15F25E29" w14:textId="77777777" w:rsidR="009A568E" w:rsidRDefault="009A568E" w:rsidP="00260A57"/>
    <w:p w14:paraId="09145B6E" w14:textId="5CD37AAC" w:rsidR="009A568E" w:rsidRDefault="009A568E" w:rsidP="00260A57"/>
    <w:p w14:paraId="56E1E01A" w14:textId="0C790A3F" w:rsidR="009A568E" w:rsidRDefault="009A568E" w:rsidP="00260A57"/>
    <w:p w14:paraId="7CD5DA69" w14:textId="77777777" w:rsidR="004B082A" w:rsidRDefault="004B082A" w:rsidP="00260A57">
      <w:pPr>
        <w:rPr>
          <w:b/>
        </w:rPr>
      </w:pPr>
    </w:p>
    <w:p w14:paraId="3310807B" w14:textId="59F0901F" w:rsidR="009A568E" w:rsidRPr="007E1AA7" w:rsidRDefault="009A568E" w:rsidP="00260A57">
      <w:pPr>
        <w:rPr>
          <w:b/>
        </w:rPr>
      </w:pPr>
      <w:r w:rsidRPr="007E1AA7">
        <w:rPr>
          <w:b/>
          <w:noProof/>
          <w:lang w:eastAsia="zh-TW"/>
        </w:rPr>
        <w:drawing>
          <wp:anchor distT="0" distB="0" distL="114300" distR="114300" simplePos="0" relativeHeight="251742208" behindDoc="0" locked="0" layoutInCell="1" allowOverlap="1" wp14:anchorId="269D97CD" wp14:editId="38B7DC78">
            <wp:simplePos x="0" y="0"/>
            <wp:positionH relativeFrom="margin">
              <wp:posOffset>1903095</wp:posOffset>
            </wp:positionH>
            <wp:positionV relativeFrom="paragraph">
              <wp:posOffset>238125</wp:posOffset>
            </wp:positionV>
            <wp:extent cx="1825625" cy="3248025"/>
            <wp:effectExtent l="0" t="0" r="317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201807111556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5625" cy="3248025"/>
                    </a:xfrm>
                    <a:prstGeom prst="rect">
                      <a:avLst/>
                    </a:prstGeom>
                  </pic:spPr>
                </pic:pic>
              </a:graphicData>
            </a:graphic>
            <wp14:sizeRelH relativeFrom="margin">
              <wp14:pctWidth>0</wp14:pctWidth>
            </wp14:sizeRelH>
            <wp14:sizeRelV relativeFrom="margin">
              <wp14:pctHeight>0</wp14:pctHeight>
            </wp14:sizeRelV>
          </wp:anchor>
        </w:drawing>
      </w:r>
      <w:r w:rsidRPr="007E1AA7">
        <w:rPr>
          <w:b/>
          <w:noProof/>
          <w:lang w:eastAsia="zh-TW"/>
        </w:rPr>
        <w:drawing>
          <wp:anchor distT="0" distB="0" distL="114300" distR="114300" simplePos="0" relativeHeight="251705344" behindDoc="0" locked="0" layoutInCell="1" allowOverlap="1" wp14:anchorId="12DCA08B" wp14:editId="0091BAFE">
            <wp:simplePos x="0" y="0"/>
            <wp:positionH relativeFrom="margin">
              <wp:posOffset>3822700</wp:posOffset>
            </wp:positionH>
            <wp:positionV relativeFrom="paragraph">
              <wp:posOffset>247650</wp:posOffset>
            </wp:positionV>
            <wp:extent cx="1812925" cy="32289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180712161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2925" cy="3228975"/>
                    </a:xfrm>
                    <a:prstGeom prst="rect">
                      <a:avLst/>
                    </a:prstGeom>
                  </pic:spPr>
                </pic:pic>
              </a:graphicData>
            </a:graphic>
            <wp14:sizeRelH relativeFrom="margin">
              <wp14:pctWidth>0</wp14:pctWidth>
            </wp14:sizeRelH>
            <wp14:sizeRelV relativeFrom="margin">
              <wp14:pctHeight>0</wp14:pctHeight>
            </wp14:sizeRelV>
          </wp:anchor>
        </w:drawing>
      </w:r>
      <w:r w:rsidRPr="007E1AA7">
        <w:rPr>
          <w:b/>
          <w:noProof/>
          <w:lang w:eastAsia="zh-TW"/>
        </w:rPr>
        <w:drawing>
          <wp:anchor distT="0" distB="0" distL="114300" distR="114300" simplePos="0" relativeHeight="251754496" behindDoc="0" locked="0" layoutInCell="1" allowOverlap="1" wp14:anchorId="7B2B5A88" wp14:editId="71BF5C1E">
            <wp:simplePos x="0" y="0"/>
            <wp:positionH relativeFrom="margin">
              <wp:align>left</wp:align>
            </wp:positionH>
            <wp:positionV relativeFrom="paragraph">
              <wp:posOffset>227965</wp:posOffset>
            </wp:positionV>
            <wp:extent cx="1815465" cy="3228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7111558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6704" cy="3265843"/>
                    </a:xfrm>
                    <a:prstGeom prst="rect">
                      <a:avLst/>
                    </a:prstGeom>
                  </pic:spPr>
                </pic:pic>
              </a:graphicData>
            </a:graphic>
            <wp14:sizeRelH relativeFrom="page">
              <wp14:pctWidth>0</wp14:pctWidth>
            </wp14:sizeRelH>
            <wp14:sizeRelV relativeFrom="page">
              <wp14:pctHeight>0</wp14:pctHeight>
            </wp14:sizeRelV>
          </wp:anchor>
        </w:drawing>
      </w:r>
      <w:r w:rsidRPr="007E1AA7">
        <w:rPr>
          <w:b/>
        </w:rPr>
        <w:t xml:space="preserve">Figure </w:t>
      </w:r>
      <w:r w:rsidR="007E1AA7">
        <w:rPr>
          <w:b/>
        </w:rPr>
        <w:t>6</w:t>
      </w:r>
      <w:r w:rsidRPr="007E1AA7">
        <w:rPr>
          <w:b/>
        </w:rPr>
        <w:t>: The ‘creep’</w:t>
      </w:r>
    </w:p>
    <w:p w14:paraId="3BB85E16" w14:textId="4ECD7E5D" w:rsidR="009A568E" w:rsidRDefault="009A568E" w:rsidP="00260A57"/>
    <w:p w14:paraId="4588CFDA" w14:textId="77777777" w:rsidR="004B082A" w:rsidRDefault="004B082A" w:rsidP="00260A57">
      <w:pPr>
        <w:rPr>
          <w:b/>
        </w:rPr>
      </w:pPr>
    </w:p>
    <w:p w14:paraId="489B4B88" w14:textId="77777777" w:rsidR="004B082A" w:rsidRDefault="004B082A" w:rsidP="00260A57">
      <w:pPr>
        <w:rPr>
          <w:b/>
        </w:rPr>
      </w:pPr>
    </w:p>
    <w:p w14:paraId="0559907B" w14:textId="77777777" w:rsidR="004B082A" w:rsidRDefault="004B082A" w:rsidP="00260A57">
      <w:pPr>
        <w:rPr>
          <w:b/>
        </w:rPr>
      </w:pPr>
    </w:p>
    <w:p w14:paraId="5C9D7CA6" w14:textId="08AD8F27" w:rsidR="009A568E" w:rsidRPr="007E1AA7" w:rsidRDefault="009A568E" w:rsidP="00260A57">
      <w:pPr>
        <w:rPr>
          <w:b/>
        </w:rPr>
      </w:pPr>
      <w:r w:rsidRPr="007E1AA7">
        <w:rPr>
          <w:b/>
        </w:rPr>
        <w:lastRenderedPageBreak/>
        <w:t xml:space="preserve">Figure </w:t>
      </w:r>
      <w:r w:rsidR="007E1AA7" w:rsidRPr="007E1AA7">
        <w:rPr>
          <w:b/>
        </w:rPr>
        <w:t>7</w:t>
      </w:r>
      <w:r w:rsidRPr="007E1AA7">
        <w:rPr>
          <w:b/>
        </w:rPr>
        <w:t>: Plastic Flooring</w:t>
      </w:r>
    </w:p>
    <w:p w14:paraId="77B3076E" w14:textId="069D2DEC" w:rsidR="009A568E" w:rsidRDefault="009A568E" w:rsidP="00260A57">
      <w:r>
        <w:rPr>
          <w:noProof/>
          <w:lang w:eastAsia="zh-TW"/>
        </w:rPr>
        <w:drawing>
          <wp:anchor distT="0" distB="0" distL="114300" distR="114300" simplePos="0" relativeHeight="251758592" behindDoc="0" locked="0" layoutInCell="1" allowOverlap="1" wp14:anchorId="38EF50EC" wp14:editId="553DCD6E">
            <wp:simplePos x="0" y="0"/>
            <wp:positionH relativeFrom="margin">
              <wp:posOffset>2305050</wp:posOffset>
            </wp:positionH>
            <wp:positionV relativeFrom="paragraph">
              <wp:posOffset>10160</wp:posOffset>
            </wp:positionV>
            <wp:extent cx="2056765" cy="3658870"/>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1807121610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6765" cy="365887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756544" behindDoc="0" locked="0" layoutInCell="1" allowOverlap="1" wp14:anchorId="0FBB2CE2" wp14:editId="3EFED4F2">
            <wp:simplePos x="0" y="0"/>
            <wp:positionH relativeFrom="margin">
              <wp:align>left</wp:align>
            </wp:positionH>
            <wp:positionV relativeFrom="paragraph">
              <wp:posOffset>8890</wp:posOffset>
            </wp:positionV>
            <wp:extent cx="2057400" cy="365887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1807121610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5041" cy="3672792"/>
                    </a:xfrm>
                    <a:prstGeom prst="rect">
                      <a:avLst/>
                    </a:prstGeom>
                  </pic:spPr>
                </pic:pic>
              </a:graphicData>
            </a:graphic>
            <wp14:sizeRelH relativeFrom="margin">
              <wp14:pctWidth>0</wp14:pctWidth>
            </wp14:sizeRelH>
            <wp14:sizeRelV relativeFrom="margin">
              <wp14:pctHeight>0</wp14:pctHeight>
            </wp14:sizeRelV>
          </wp:anchor>
        </w:drawing>
      </w:r>
    </w:p>
    <w:p w14:paraId="32B68CFE" w14:textId="7E8300FC" w:rsidR="009A568E" w:rsidRDefault="009A568E" w:rsidP="00260A57"/>
    <w:p w14:paraId="155DFF53" w14:textId="77777777" w:rsidR="009A568E" w:rsidRDefault="009A568E" w:rsidP="00260A57"/>
    <w:p w14:paraId="1AF08704" w14:textId="37F051B4" w:rsidR="009A568E" w:rsidRDefault="009A568E" w:rsidP="00260A57"/>
    <w:p w14:paraId="5FBD49FF" w14:textId="77777777" w:rsidR="009A568E" w:rsidRDefault="009A568E" w:rsidP="00260A57"/>
    <w:p w14:paraId="6F6183D0" w14:textId="77777777" w:rsidR="009A568E" w:rsidRDefault="009A568E" w:rsidP="00260A57"/>
    <w:p w14:paraId="3771446E" w14:textId="03A4547E" w:rsidR="009A568E" w:rsidRDefault="009A568E" w:rsidP="00260A57"/>
    <w:p w14:paraId="31D8F78D" w14:textId="77777777" w:rsidR="009A568E" w:rsidRDefault="009A568E" w:rsidP="00260A57"/>
    <w:p w14:paraId="1C33376D" w14:textId="77777777" w:rsidR="009A568E" w:rsidRDefault="009A568E" w:rsidP="00260A57"/>
    <w:p w14:paraId="443876BE" w14:textId="77777777" w:rsidR="009A568E" w:rsidRDefault="009A568E" w:rsidP="00260A57"/>
    <w:p w14:paraId="6E41C9EB" w14:textId="77777777" w:rsidR="009A568E" w:rsidRDefault="009A568E" w:rsidP="00260A57"/>
    <w:p w14:paraId="3AD76803" w14:textId="30A34822" w:rsidR="009A568E" w:rsidRDefault="009A568E" w:rsidP="00260A57"/>
    <w:p w14:paraId="17D71147" w14:textId="77777777" w:rsidR="009A568E" w:rsidRDefault="009A568E" w:rsidP="00260A57"/>
    <w:p w14:paraId="115486F6" w14:textId="72D45410" w:rsidR="009A568E" w:rsidRDefault="003841D8" w:rsidP="00E6241A">
      <w:r w:rsidRPr="003841D8">
        <w:t>Figure 11</w:t>
      </w:r>
      <w:r w:rsidR="00A42FC2" w:rsidRPr="00A42FC2">
        <w:t xml:space="preserve"> shows that there are three separate farrowing sheds-two close by and another further away. </w:t>
      </w:r>
      <w:r w:rsidR="00D84349">
        <w:t xml:space="preserve">The largest farrowing shed contains </w:t>
      </w:r>
      <w:r w:rsidR="0011023D">
        <w:t xml:space="preserve">two rooms of two rows of 20 farrowing crates, </w:t>
      </w:r>
      <w:r w:rsidR="00D84349">
        <w:t xml:space="preserve">whereas </w:t>
      </w:r>
      <w:r w:rsidR="00E6241A">
        <w:t xml:space="preserve">the others have singular rows-one holding 8 crates and the other 11. </w:t>
      </w:r>
    </w:p>
    <w:p w14:paraId="03035D85" w14:textId="284AD6D2" w:rsidR="003564F3" w:rsidRDefault="00A42FC2" w:rsidP="00260A57">
      <w:r>
        <w:t xml:space="preserve">Once weaned, the pigs are moved on to the ‘weaner shed’. Shown </w:t>
      </w:r>
      <w:r w:rsidRPr="003841D8">
        <w:t xml:space="preserve">in Figure </w:t>
      </w:r>
      <w:r w:rsidR="003841D8" w:rsidRPr="003841D8">
        <w:t>11</w:t>
      </w:r>
      <w:r w:rsidRPr="003841D8">
        <w:t>,</w:t>
      </w:r>
      <w:r>
        <w:t xml:space="preserve"> this housing component consists of numerous separate pens boarded by wood and plastic, that sit on the same grating as found in the farrowing sheds. Each pen holds 15-17 weaners, and pigs are grouped according to </w:t>
      </w:r>
      <w:r w:rsidR="009C34CA">
        <w:t>gender</w:t>
      </w:r>
      <w:r>
        <w:t xml:space="preserve"> and size. For the first seven days, these pigs are provided with a heat lamp, and shutters</w:t>
      </w:r>
      <w:r w:rsidR="00D84349">
        <w:t xml:space="preserve"> </w:t>
      </w:r>
      <w:r w:rsidR="00D84349" w:rsidRPr="003841D8">
        <w:t xml:space="preserve">(Figure </w:t>
      </w:r>
      <w:r w:rsidR="003841D8" w:rsidRPr="003841D8">
        <w:t>8</w:t>
      </w:r>
      <w:r w:rsidR="00D84349" w:rsidRPr="003841D8">
        <w:t>)</w:t>
      </w:r>
      <w:r>
        <w:t xml:space="preserve"> are continuously adjusted as needed. To reduce health risks and improve hygiene, every pen is cleaned and disinfected between changing groups. </w:t>
      </w:r>
      <w:r w:rsidR="00D84349">
        <w:t>After spending approximately four weeks in this section of the farm, weaners are moved to ‘grower’ sheds.</w:t>
      </w:r>
    </w:p>
    <w:p w14:paraId="43C87052" w14:textId="0B2E76D1" w:rsidR="009A568E" w:rsidRPr="007E1AA7" w:rsidRDefault="004B082A" w:rsidP="00260A57">
      <w:pPr>
        <w:rPr>
          <w:b/>
        </w:rPr>
      </w:pPr>
      <w:r w:rsidRPr="007E1AA7">
        <w:rPr>
          <w:b/>
          <w:noProof/>
          <w:lang w:eastAsia="zh-TW"/>
        </w:rPr>
        <w:drawing>
          <wp:anchor distT="0" distB="0" distL="114300" distR="114300" simplePos="0" relativeHeight="251746304" behindDoc="0" locked="0" layoutInCell="1" allowOverlap="1" wp14:anchorId="7E28689C" wp14:editId="1090D65E">
            <wp:simplePos x="0" y="0"/>
            <wp:positionH relativeFrom="margin">
              <wp:align>right</wp:align>
            </wp:positionH>
            <wp:positionV relativeFrom="paragraph">
              <wp:posOffset>365125</wp:posOffset>
            </wp:positionV>
            <wp:extent cx="1365885" cy="2430780"/>
            <wp:effectExtent l="0" t="0" r="571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807111611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5885" cy="2430780"/>
                    </a:xfrm>
                    <a:prstGeom prst="rect">
                      <a:avLst/>
                    </a:prstGeom>
                  </pic:spPr>
                </pic:pic>
              </a:graphicData>
            </a:graphic>
            <wp14:sizeRelH relativeFrom="margin">
              <wp14:pctWidth>0</wp14:pctWidth>
            </wp14:sizeRelH>
            <wp14:sizeRelV relativeFrom="margin">
              <wp14:pctHeight>0</wp14:pctHeight>
            </wp14:sizeRelV>
          </wp:anchor>
        </w:drawing>
      </w:r>
      <w:r w:rsidRPr="007E1AA7">
        <w:rPr>
          <w:b/>
          <w:noProof/>
          <w:lang w:eastAsia="zh-TW"/>
        </w:rPr>
        <w:drawing>
          <wp:anchor distT="0" distB="0" distL="114300" distR="114300" simplePos="0" relativeHeight="251744256" behindDoc="0" locked="0" layoutInCell="1" allowOverlap="1" wp14:anchorId="6CE282D8" wp14:editId="55190032">
            <wp:simplePos x="0" y="0"/>
            <wp:positionH relativeFrom="margin">
              <wp:posOffset>2895600</wp:posOffset>
            </wp:positionH>
            <wp:positionV relativeFrom="paragraph">
              <wp:posOffset>372110</wp:posOffset>
            </wp:positionV>
            <wp:extent cx="1370330" cy="2438400"/>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07111612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0330" cy="2438400"/>
                    </a:xfrm>
                    <a:prstGeom prst="rect">
                      <a:avLst/>
                    </a:prstGeom>
                  </pic:spPr>
                </pic:pic>
              </a:graphicData>
            </a:graphic>
            <wp14:sizeRelH relativeFrom="margin">
              <wp14:pctWidth>0</wp14:pctWidth>
            </wp14:sizeRelH>
            <wp14:sizeRelV relativeFrom="margin">
              <wp14:pctHeight>0</wp14:pctHeight>
            </wp14:sizeRelV>
          </wp:anchor>
        </w:drawing>
      </w:r>
      <w:r w:rsidRPr="007E1AA7">
        <w:rPr>
          <w:b/>
          <w:noProof/>
          <w:lang w:eastAsia="zh-TW"/>
        </w:rPr>
        <w:drawing>
          <wp:anchor distT="0" distB="0" distL="114300" distR="114300" simplePos="0" relativeHeight="251750400" behindDoc="0" locked="0" layoutInCell="1" allowOverlap="1" wp14:anchorId="7756B419" wp14:editId="33585843">
            <wp:simplePos x="0" y="0"/>
            <wp:positionH relativeFrom="margin">
              <wp:posOffset>1432560</wp:posOffset>
            </wp:positionH>
            <wp:positionV relativeFrom="paragraph">
              <wp:posOffset>370205</wp:posOffset>
            </wp:positionV>
            <wp:extent cx="1365250" cy="242887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71116113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5250" cy="2428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748352" behindDoc="0" locked="0" layoutInCell="1" allowOverlap="1" wp14:anchorId="2F7CD9FF" wp14:editId="030538D1">
            <wp:simplePos x="0" y="0"/>
            <wp:positionH relativeFrom="margin">
              <wp:align>left</wp:align>
            </wp:positionH>
            <wp:positionV relativeFrom="paragraph">
              <wp:posOffset>360045</wp:posOffset>
            </wp:positionV>
            <wp:extent cx="1376045" cy="24485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7111611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6045" cy="2448560"/>
                    </a:xfrm>
                    <a:prstGeom prst="rect">
                      <a:avLst/>
                    </a:prstGeom>
                  </pic:spPr>
                </pic:pic>
              </a:graphicData>
            </a:graphic>
            <wp14:sizeRelH relativeFrom="page">
              <wp14:pctWidth>0</wp14:pctWidth>
            </wp14:sizeRelH>
            <wp14:sizeRelV relativeFrom="page">
              <wp14:pctHeight>0</wp14:pctHeight>
            </wp14:sizeRelV>
          </wp:anchor>
        </w:drawing>
      </w:r>
      <w:r w:rsidR="009A568E" w:rsidRPr="007E1AA7">
        <w:rPr>
          <w:b/>
        </w:rPr>
        <w:t xml:space="preserve">Figure </w:t>
      </w:r>
      <w:r w:rsidR="007E1AA7" w:rsidRPr="007E1AA7">
        <w:rPr>
          <w:b/>
        </w:rPr>
        <w:t>8</w:t>
      </w:r>
      <w:r w:rsidR="009A568E" w:rsidRPr="007E1AA7">
        <w:rPr>
          <w:b/>
        </w:rPr>
        <w:t>: Weaner Shed</w:t>
      </w:r>
    </w:p>
    <w:p w14:paraId="0B15F0F7" w14:textId="4C17E852" w:rsidR="00595656" w:rsidRDefault="00D84349" w:rsidP="00260A57">
      <w:r>
        <w:lastRenderedPageBreak/>
        <w:t>Around weeks 8-1</w:t>
      </w:r>
      <w:r w:rsidR="008D45CB">
        <w:t>0 of the pig’s life, they spend their time in a grower shed</w:t>
      </w:r>
      <w:r w:rsidR="009501C2">
        <w:t xml:space="preserve"> </w:t>
      </w:r>
      <w:r w:rsidR="009501C2" w:rsidRPr="004A5E29">
        <w:t>(</w:t>
      </w:r>
      <w:r w:rsidR="009501C2" w:rsidRPr="003841D8">
        <w:t xml:space="preserve">See Figure </w:t>
      </w:r>
      <w:r w:rsidR="003841D8" w:rsidRPr="003841D8">
        <w:t>9</w:t>
      </w:r>
      <w:r w:rsidR="009501C2">
        <w:t>)</w:t>
      </w:r>
      <w:r w:rsidR="008D45CB">
        <w:t xml:space="preserve">. All these transitions are dependent on the growth and development of each pig. Here they are grouped in </w:t>
      </w:r>
      <w:r w:rsidR="009501C2">
        <w:t xml:space="preserve">concrete </w:t>
      </w:r>
      <w:r w:rsidR="008D45CB">
        <w:t xml:space="preserve">pens of 12, but as they grow each week, they are moved to bigger pens. </w:t>
      </w:r>
      <w:r w:rsidR="009501C2">
        <w:t>Unlike the sows and weaners, growers are situated on concrete floors-meaning st</w:t>
      </w:r>
      <w:r w:rsidR="009C34CA">
        <w:t>a</w:t>
      </w:r>
      <w:r w:rsidR="009501C2">
        <w:t xml:space="preserve">ff have to be more vigilant with cleaning. </w:t>
      </w:r>
      <w:r w:rsidR="008D45CB">
        <w:t xml:space="preserve">Shown in </w:t>
      </w:r>
      <w:r w:rsidR="008D45CB" w:rsidRPr="003841D8">
        <w:t xml:space="preserve">Figure </w:t>
      </w:r>
      <w:r w:rsidR="003841D8">
        <w:t>11</w:t>
      </w:r>
      <w:r w:rsidR="008D45CB" w:rsidRPr="004A5E29">
        <w:t>,</w:t>
      </w:r>
      <w:r w:rsidR="008D45CB">
        <w:t xml:space="preserve"> there are two grower sheds. The placement of pigs amongst these two sheds depends on growth rate, time and stocking rate. From week 10 onwards, pigs are classified as being in the ‘finisher’ stage. At this point, stock will most likely move to what is known as the ‘Top Shed’ facility. </w:t>
      </w:r>
    </w:p>
    <w:p w14:paraId="0DCAE362" w14:textId="53F969F9" w:rsidR="003564F3" w:rsidRPr="007E1AA7" w:rsidRDefault="009501C2" w:rsidP="00260A57">
      <w:pPr>
        <w:rPr>
          <w:b/>
        </w:rPr>
      </w:pPr>
      <w:r w:rsidRPr="007E1AA7">
        <w:rPr>
          <w:b/>
        </w:rPr>
        <w:t xml:space="preserve">Figure </w:t>
      </w:r>
      <w:r w:rsidR="007E1AA7" w:rsidRPr="007E1AA7">
        <w:rPr>
          <w:b/>
        </w:rPr>
        <w:t>9</w:t>
      </w:r>
      <w:r w:rsidRPr="007E1AA7">
        <w:rPr>
          <w:b/>
        </w:rPr>
        <w:t>: Grower Shed</w:t>
      </w:r>
    </w:p>
    <w:p w14:paraId="7147EFF3" w14:textId="48392408" w:rsidR="009501C2" w:rsidRDefault="009501C2" w:rsidP="00260A57">
      <w:r>
        <w:rPr>
          <w:noProof/>
          <w:lang w:eastAsia="zh-TW"/>
        </w:rPr>
        <w:drawing>
          <wp:anchor distT="0" distB="0" distL="114300" distR="114300" simplePos="0" relativeHeight="251717632" behindDoc="0" locked="0" layoutInCell="1" allowOverlap="1" wp14:anchorId="7EEF28CE" wp14:editId="43F342C7">
            <wp:simplePos x="0" y="0"/>
            <wp:positionH relativeFrom="margin">
              <wp:posOffset>185420</wp:posOffset>
            </wp:positionH>
            <wp:positionV relativeFrom="paragraph">
              <wp:posOffset>198120</wp:posOffset>
            </wp:positionV>
            <wp:extent cx="1341755" cy="23869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1807121608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1755" cy="2386965"/>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721728" behindDoc="0" locked="0" layoutInCell="1" allowOverlap="1" wp14:anchorId="7CB7CBF6" wp14:editId="13E256EF">
            <wp:simplePos x="0" y="0"/>
            <wp:positionH relativeFrom="margin">
              <wp:posOffset>1609725</wp:posOffset>
            </wp:positionH>
            <wp:positionV relativeFrom="paragraph">
              <wp:posOffset>192405</wp:posOffset>
            </wp:positionV>
            <wp:extent cx="1342390" cy="2387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1807121608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2390" cy="238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TW"/>
        </w:rPr>
        <w:drawing>
          <wp:anchor distT="0" distB="0" distL="114300" distR="114300" simplePos="0" relativeHeight="251723776" behindDoc="0" locked="0" layoutInCell="1" allowOverlap="1" wp14:anchorId="002CAD8E" wp14:editId="6D2DCAEA">
            <wp:simplePos x="0" y="0"/>
            <wp:positionH relativeFrom="margin">
              <wp:posOffset>3023235</wp:posOffset>
            </wp:positionH>
            <wp:positionV relativeFrom="paragraph">
              <wp:posOffset>188595</wp:posOffset>
            </wp:positionV>
            <wp:extent cx="1342390" cy="2387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807121608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2390" cy="2387600"/>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96128" behindDoc="0" locked="0" layoutInCell="1" allowOverlap="1" wp14:anchorId="75643FE6" wp14:editId="10CE66C6">
            <wp:simplePos x="0" y="0"/>
            <wp:positionH relativeFrom="margin">
              <wp:align>right</wp:align>
            </wp:positionH>
            <wp:positionV relativeFrom="paragraph">
              <wp:posOffset>200025</wp:posOffset>
            </wp:positionV>
            <wp:extent cx="1338580" cy="238188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07121608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8580" cy="2381885"/>
                    </a:xfrm>
                    <a:prstGeom prst="rect">
                      <a:avLst/>
                    </a:prstGeom>
                  </pic:spPr>
                </pic:pic>
              </a:graphicData>
            </a:graphic>
            <wp14:sizeRelH relativeFrom="margin">
              <wp14:pctWidth>0</wp14:pctWidth>
            </wp14:sizeRelH>
            <wp14:sizeRelV relativeFrom="margin">
              <wp14:pctHeight>0</wp14:pctHeight>
            </wp14:sizeRelV>
          </wp:anchor>
        </w:drawing>
      </w:r>
    </w:p>
    <w:p w14:paraId="59726AEC" w14:textId="06942EBB" w:rsidR="007E1AA7" w:rsidRDefault="007E1AA7" w:rsidP="00260A57"/>
    <w:p w14:paraId="11B4892B" w14:textId="643C3BD7" w:rsidR="003564F3" w:rsidRDefault="00383C02" w:rsidP="00260A57">
      <w:r>
        <w:t>In the top shed facility, animals are grouped depending on what stage of growth they are at. Once at the top shed, it is only a matter of time until they are sold for profit.</w:t>
      </w:r>
      <w:r w:rsidR="009C34CA">
        <w:t xml:space="preserve"> Most animals are sold anywhere from 10 weeks onwards. This is dependent on their growth rates, with an ideal finishing live weight of 85 kilograms.</w:t>
      </w:r>
    </w:p>
    <w:p w14:paraId="70288D3B" w14:textId="4EF8596D" w:rsidR="00383C02" w:rsidRDefault="009501C2" w:rsidP="00260A57">
      <w:r>
        <w:t>However, all this explained above is the housing of those animals that are chosen for slaughter. T</w:t>
      </w:r>
      <w:r w:rsidR="00383C02">
        <w:t xml:space="preserve">his </w:t>
      </w:r>
      <w:r>
        <w:t>process is</w:t>
      </w:r>
      <w:r w:rsidR="00383C02">
        <w:t xml:space="preserve"> different for animals that have been selected as breeding stock. As suckers, it is noted which gilts may be kept to use as breeders based on teat formation, number and general conformation. Once at the top shed, these particular beasts are re-assessed at 23 weeks of age. If adequate for breeding purposes, these groups of 10-12 are moved back to the bottom shed facility-ready to be mated. Here, they stay in group housing until day 112 of gestation. After this, the animal is moved to a farrowing shed, (that has been previously discussed) resulting in the cycle starting again. </w:t>
      </w:r>
      <w:r w:rsidR="00FC70B4">
        <w:t>Below is a table describing the basics of the HSS.</w:t>
      </w:r>
    </w:p>
    <w:p w14:paraId="6DD4FABE" w14:textId="0E9FC53B" w:rsidR="009C34CA" w:rsidRPr="007E1AA7" w:rsidRDefault="009C34CA" w:rsidP="00260A57">
      <w:pPr>
        <w:rPr>
          <w:b/>
        </w:rPr>
      </w:pPr>
      <w:r w:rsidRPr="007E1AA7">
        <w:rPr>
          <w:b/>
        </w:rPr>
        <w:t xml:space="preserve">Figure </w:t>
      </w:r>
      <w:r w:rsidR="007E1AA7" w:rsidRPr="007E1AA7">
        <w:rPr>
          <w:b/>
        </w:rPr>
        <w:t>10</w:t>
      </w:r>
      <w:r w:rsidRPr="007E1AA7">
        <w:rPr>
          <w:b/>
        </w:rPr>
        <w:t>: Basic Representation of Housing (by age)</w:t>
      </w:r>
    </w:p>
    <w:tbl>
      <w:tblPr>
        <w:tblStyle w:val="TableGrid"/>
        <w:tblW w:w="0" w:type="auto"/>
        <w:tblLook w:val="04A0" w:firstRow="1" w:lastRow="0" w:firstColumn="1" w:lastColumn="0" w:noHBand="0" w:noVBand="1"/>
      </w:tblPr>
      <w:tblGrid>
        <w:gridCol w:w="4508"/>
        <w:gridCol w:w="4508"/>
      </w:tblGrid>
      <w:tr w:rsidR="009C34CA" w14:paraId="434464B5" w14:textId="77777777" w:rsidTr="009C34CA">
        <w:tc>
          <w:tcPr>
            <w:tcW w:w="4508" w:type="dxa"/>
          </w:tcPr>
          <w:p w14:paraId="1DCC42F5" w14:textId="460EBE93" w:rsidR="009C34CA" w:rsidRPr="003E1D98" w:rsidRDefault="009C34CA" w:rsidP="00260A57">
            <w:pPr>
              <w:rPr>
                <w:b/>
              </w:rPr>
            </w:pPr>
            <w:r w:rsidRPr="003E1D98">
              <w:rPr>
                <w:b/>
              </w:rPr>
              <w:t>Group/Age:</w:t>
            </w:r>
          </w:p>
        </w:tc>
        <w:tc>
          <w:tcPr>
            <w:tcW w:w="4508" w:type="dxa"/>
          </w:tcPr>
          <w:p w14:paraId="40316D8C" w14:textId="2B388052" w:rsidR="009C34CA" w:rsidRPr="003E1D98" w:rsidRDefault="009C34CA" w:rsidP="00260A57">
            <w:pPr>
              <w:rPr>
                <w:b/>
              </w:rPr>
            </w:pPr>
            <w:r w:rsidRPr="003E1D98">
              <w:rPr>
                <w:b/>
              </w:rPr>
              <w:t>Housed at:</w:t>
            </w:r>
          </w:p>
        </w:tc>
      </w:tr>
      <w:tr w:rsidR="009C34CA" w14:paraId="5EFA9FC3" w14:textId="77777777" w:rsidTr="009C34CA">
        <w:tc>
          <w:tcPr>
            <w:tcW w:w="4508" w:type="dxa"/>
          </w:tcPr>
          <w:p w14:paraId="31D84D38" w14:textId="61F94CD9" w:rsidR="009C34CA" w:rsidRDefault="003E1D98" w:rsidP="00260A57">
            <w:r>
              <w:t>Selected Gilts</w:t>
            </w:r>
          </w:p>
        </w:tc>
        <w:tc>
          <w:tcPr>
            <w:tcW w:w="4508" w:type="dxa"/>
          </w:tcPr>
          <w:p w14:paraId="207806F5" w14:textId="79D96B3D" w:rsidR="009C34CA" w:rsidRPr="00E6241A" w:rsidRDefault="003E1D98" w:rsidP="003E1D98">
            <w:pPr>
              <w:pStyle w:val="ListParagraph"/>
              <w:numPr>
                <w:ilvl w:val="0"/>
                <w:numId w:val="16"/>
              </w:numPr>
            </w:pPr>
            <w:r w:rsidRPr="00E6241A">
              <w:t>Bottom Shed Facility</w:t>
            </w:r>
            <w:r w:rsidR="00E6241A" w:rsidRPr="00E6241A">
              <w:t>-</w:t>
            </w:r>
            <w:r w:rsidRPr="00E6241A">
              <w:t>Grouped housing.</w:t>
            </w:r>
          </w:p>
          <w:p w14:paraId="52173289" w14:textId="359F6638" w:rsidR="003E1D98" w:rsidRPr="00E6241A" w:rsidRDefault="003E1D98" w:rsidP="003E1D98">
            <w:pPr>
              <w:pStyle w:val="ListParagraph"/>
              <w:numPr>
                <w:ilvl w:val="0"/>
                <w:numId w:val="16"/>
              </w:numPr>
            </w:pPr>
            <w:r w:rsidRPr="00E6241A">
              <w:t xml:space="preserve">112 days gestation-moved to Farrowing sheds </w:t>
            </w:r>
          </w:p>
        </w:tc>
      </w:tr>
      <w:tr w:rsidR="009C34CA" w14:paraId="46E81C31" w14:textId="77777777" w:rsidTr="009C34CA">
        <w:tc>
          <w:tcPr>
            <w:tcW w:w="4508" w:type="dxa"/>
          </w:tcPr>
          <w:p w14:paraId="4FCFEE8E" w14:textId="76868DAF" w:rsidR="009C34CA" w:rsidRDefault="003E1D98" w:rsidP="00260A57">
            <w:r>
              <w:t>Selected Boars:</w:t>
            </w:r>
          </w:p>
        </w:tc>
        <w:tc>
          <w:tcPr>
            <w:tcW w:w="4508" w:type="dxa"/>
          </w:tcPr>
          <w:p w14:paraId="377F17E3" w14:textId="77777777" w:rsidR="009C34CA" w:rsidRPr="00E6241A" w:rsidRDefault="003E1D98" w:rsidP="003E1D98">
            <w:pPr>
              <w:pStyle w:val="ListParagraph"/>
              <w:numPr>
                <w:ilvl w:val="0"/>
                <w:numId w:val="16"/>
              </w:numPr>
            </w:pPr>
            <w:r w:rsidRPr="00E6241A">
              <w:t>Bottom Shed Facility-Grouped Housing</w:t>
            </w:r>
          </w:p>
          <w:p w14:paraId="76FF9AF2" w14:textId="1A1F1618" w:rsidR="00122F65" w:rsidRPr="00E6241A" w:rsidRDefault="00122F65" w:rsidP="003E1D98">
            <w:pPr>
              <w:pStyle w:val="ListParagraph"/>
              <w:numPr>
                <w:ilvl w:val="0"/>
                <w:numId w:val="16"/>
              </w:numPr>
            </w:pPr>
            <w:r w:rsidRPr="00E6241A">
              <w:t>28 weeks of age, moved to crates in mating shed</w:t>
            </w:r>
          </w:p>
        </w:tc>
      </w:tr>
      <w:tr w:rsidR="009C34CA" w14:paraId="1ED9BDEC" w14:textId="77777777" w:rsidTr="009C34CA">
        <w:tc>
          <w:tcPr>
            <w:tcW w:w="4508" w:type="dxa"/>
          </w:tcPr>
          <w:p w14:paraId="518E5B64" w14:textId="1D7F0122" w:rsidR="009C34CA" w:rsidRDefault="00122F65" w:rsidP="00260A57">
            <w:r>
              <w:lastRenderedPageBreak/>
              <w:t>Dry Sows:</w:t>
            </w:r>
          </w:p>
        </w:tc>
        <w:tc>
          <w:tcPr>
            <w:tcW w:w="4508" w:type="dxa"/>
          </w:tcPr>
          <w:p w14:paraId="2D4E5A8D" w14:textId="3F73C375" w:rsidR="009C34CA" w:rsidRPr="00E6241A" w:rsidRDefault="007E1AA7" w:rsidP="00122F65">
            <w:pPr>
              <w:pStyle w:val="ListParagraph"/>
              <w:numPr>
                <w:ilvl w:val="0"/>
                <w:numId w:val="16"/>
              </w:numPr>
            </w:pPr>
            <w:r>
              <w:t xml:space="preserve">Top Shed Facility: </w:t>
            </w:r>
            <w:r w:rsidR="00122F65" w:rsidRPr="00E6241A">
              <w:t>Housed in crates post service to 28 days pregnancy</w:t>
            </w:r>
          </w:p>
          <w:p w14:paraId="7E62789F" w14:textId="008754A9" w:rsidR="00122F65" w:rsidRPr="00E6241A" w:rsidRDefault="00122F65" w:rsidP="00122F65">
            <w:pPr>
              <w:pStyle w:val="ListParagraph"/>
              <w:numPr>
                <w:ilvl w:val="0"/>
                <w:numId w:val="16"/>
              </w:numPr>
            </w:pPr>
            <w:r w:rsidRPr="00E6241A">
              <w:t>Once pregnant, moved into group housing</w:t>
            </w:r>
          </w:p>
          <w:p w14:paraId="5D54F221" w14:textId="591C10B1" w:rsidR="00122F65" w:rsidRPr="00E6241A" w:rsidRDefault="00122F65" w:rsidP="00122F65">
            <w:pPr>
              <w:pStyle w:val="ListParagraph"/>
              <w:numPr>
                <w:ilvl w:val="0"/>
                <w:numId w:val="16"/>
              </w:numPr>
            </w:pPr>
            <w:r w:rsidRPr="00E6241A">
              <w:t>Moved to farrow shed five days prior to birth</w:t>
            </w:r>
          </w:p>
        </w:tc>
      </w:tr>
      <w:tr w:rsidR="009C34CA" w14:paraId="38693EA4" w14:textId="77777777" w:rsidTr="009C34CA">
        <w:tc>
          <w:tcPr>
            <w:tcW w:w="4508" w:type="dxa"/>
          </w:tcPr>
          <w:p w14:paraId="2257C9B9" w14:textId="457308A3" w:rsidR="009C34CA" w:rsidRDefault="00122F65" w:rsidP="00260A57">
            <w:r>
              <w:t xml:space="preserve">Lactating Sows: </w:t>
            </w:r>
          </w:p>
        </w:tc>
        <w:tc>
          <w:tcPr>
            <w:tcW w:w="4508" w:type="dxa"/>
          </w:tcPr>
          <w:p w14:paraId="1CE28085" w14:textId="56C67332" w:rsidR="009C34CA" w:rsidRPr="00E6241A" w:rsidRDefault="007E1AA7" w:rsidP="00122F65">
            <w:pPr>
              <w:pStyle w:val="ListParagraph"/>
              <w:numPr>
                <w:ilvl w:val="0"/>
                <w:numId w:val="16"/>
              </w:numPr>
            </w:pPr>
            <w:r>
              <w:t>Top Shed Facility</w:t>
            </w:r>
            <w:r w:rsidRPr="00E6241A">
              <w:t xml:space="preserve"> </w:t>
            </w:r>
            <w:r>
              <w:t xml:space="preserve">: </w:t>
            </w:r>
            <w:r w:rsidR="00122F65" w:rsidRPr="00E6241A">
              <w:t>Farrowing Sheds</w:t>
            </w:r>
          </w:p>
        </w:tc>
      </w:tr>
      <w:tr w:rsidR="009C34CA" w14:paraId="66B71AA1" w14:textId="77777777" w:rsidTr="009C34CA">
        <w:tc>
          <w:tcPr>
            <w:tcW w:w="4508" w:type="dxa"/>
          </w:tcPr>
          <w:p w14:paraId="3894E8A1" w14:textId="3C558D4F" w:rsidR="009C34CA" w:rsidRDefault="00122F65" w:rsidP="00260A57">
            <w:r>
              <w:t>Suckers:</w:t>
            </w:r>
          </w:p>
        </w:tc>
        <w:tc>
          <w:tcPr>
            <w:tcW w:w="4508" w:type="dxa"/>
          </w:tcPr>
          <w:p w14:paraId="43AD342A" w14:textId="657D7CDE" w:rsidR="009C34CA" w:rsidRPr="00E6241A" w:rsidRDefault="007E1AA7" w:rsidP="00122F65">
            <w:pPr>
              <w:pStyle w:val="ListParagraph"/>
              <w:numPr>
                <w:ilvl w:val="0"/>
                <w:numId w:val="16"/>
              </w:numPr>
            </w:pPr>
            <w:r>
              <w:t xml:space="preserve">Top Shed Facility: </w:t>
            </w:r>
            <w:r w:rsidR="00122F65" w:rsidRPr="00E6241A">
              <w:t>In farrowing sheds with mothers</w:t>
            </w:r>
          </w:p>
        </w:tc>
      </w:tr>
      <w:tr w:rsidR="009C34CA" w14:paraId="0638408A" w14:textId="77777777" w:rsidTr="009C34CA">
        <w:tc>
          <w:tcPr>
            <w:tcW w:w="4508" w:type="dxa"/>
          </w:tcPr>
          <w:p w14:paraId="1985777F" w14:textId="5C730AF0" w:rsidR="009C34CA" w:rsidRDefault="00122F65" w:rsidP="00260A57">
            <w:r>
              <w:t>Weaners:</w:t>
            </w:r>
          </w:p>
        </w:tc>
        <w:tc>
          <w:tcPr>
            <w:tcW w:w="4508" w:type="dxa"/>
          </w:tcPr>
          <w:p w14:paraId="3045F0EB" w14:textId="60667E6D" w:rsidR="009C34CA" w:rsidRPr="00E6241A" w:rsidRDefault="007E1AA7" w:rsidP="00122F65">
            <w:pPr>
              <w:pStyle w:val="ListParagraph"/>
              <w:numPr>
                <w:ilvl w:val="0"/>
                <w:numId w:val="16"/>
              </w:numPr>
            </w:pPr>
            <w:r>
              <w:t>Top Shed Facility</w:t>
            </w:r>
            <w:r w:rsidRPr="00E6241A">
              <w:t xml:space="preserve"> </w:t>
            </w:r>
            <w:r>
              <w:t xml:space="preserve">: </w:t>
            </w:r>
            <w:r w:rsidR="00122F65" w:rsidRPr="00E6241A">
              <w:t>Group housed in weaner shed</w:t>
            </w:r>
          </w:p>
        </w:tc>
      </w:tr>
      <w:tr w:rsidR="009C34CA" w14:paraId="120BDFD5" w14:textId="77777777" w:rsidTr="009C34CA">
        <w:tc>
          <w:tcPr>
            <w:tcW w:w="4508" w:type="dxa"/>
          </w:tcPr>
          <w:p w14:paraId="3710A774" w14:textId="306D2CD4" w:rsidR="009C34CA" w:rsidRDefault="00122F65" w:rsidP="00260A57">
            <w:r>
              <w:t>Growers:</w:t>
            </w:r>
          </w:p>
        </w:tc>
        <w:tc>
          <w:tcPr>
            <w:tcW w:w="4508" w:type="dxa"/>
          </w:tcPr>
          <w:p w14:paraId="050EC9C0" w14:textId="14A773A7" w:rsidR="009C34CA" w:rsidRPr="00E6241A" w:rsidRDefault="00122F65" w:rsidP="00122F65">
            <w:pPr>
              <w:pStyle w:val="ListParagraph"/>
              <w:numPr>
                <w:ilvl w:val="0"/>
                <w:numId w:val="16"/>
              </w:numPr>
            </w:pPr>
            <w:r w:rsidRPr="00E6241A">
              <w:t>Weeks 8-10, group housing in grower shed</w:t>
            </w:r>
          </w:p>
          <w:p w14:paraId="14F4E542" w14:textId="67D3E867" w:rsidR="00122F65" w:rsidRPr="00E6241A" w:rsidRDefault="00122F65" w:rsidP="00122F65">
            <w:pPr>
              <w:pStyle w:val="ListParagraph"/>
              <w:numPr>
                <w:ilvl w:val="0"/>
                <w:numId w:val="16"/>
              </w:numPr>
            </w:pPr>
            <w:r w:rsidRPr="00E6241A">
              <w:t xml:space="preserve">Weeks 10-finish: Top shed facility. </w:t>
            </w:r>
          </w:p>
        </w:tc>
      </w:tr>
    </w:tbl>
    <w:p w14:paraId="3FE1EF1A" w14:textId="770C9093" w:rsidR="00E6241A" w:rsidRPr="007E1AA7" w:rsidRDefault="004B082A" w:rsidP="009501C2">
      <w:pPr>
        <w:rPr>
          <w:b/>
        </w:rPr>
      </w:pPr>
      <w:r w:rsidRPr="007E1AA7">
        <w:rPr>
          <w:b/>
          <w:noProof/>
          <w:u w:val="single"/>
          <w:lang w:eastAsia="zh-TW"/>
        </w:rPr>
        <w:drawing>
          <wp:anchor distT="0" distB="0" distL="114300" distR="114300" simplePos="0" relativeHeight="251813888" behindDoc="0" locked="0" layoutInCell="1" allowOverlap="1" wp14:anchorId="05ECFF75" wp14:editId="786E0730">
            <wp:simplePos x="0" y="0"/>
            <wp:positionH relativeFrom="margin">
              <wp:align>left</wp:align>
            </wp:positionH>
            <wp:positionV relativeFrom="paragraph">
              <wp:posOffset>-732790</wp:posOffset>
            </wp:positionV>
            <wp:extent cx="2549525" cy="4537075"/>
            <wp:effectExtent l="0" t="3175"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20180913213011.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549525" cy="4537075"/>
                    </a:xfrm>
                    <a:prstGeom prst="rect">
                      <a:avLst/>
                    </a:prstGeom>
                  </pic:spPr>
                </pic:pic>
              </a:graphicData>
            </a:graphic>
            <wp14:sizeRelH relativeFrom="margin">
              <wp14:pctWidth>0</wp14:pctWidth>
            </wp14:sizeRelH>
            <wp14:sizeRelV relativeFrom="margin">
              <wp14:pctHeight>0</wp14:pctHeight>
            </wp14:sizeRelV>
          </wp:anchor>
        </w:drawing>
      </w:r>
      <w:r w:rsidR="00E6241A" w:rsidRPr="007E1AA7">
        <w:rPr>
          <w:b/>
        </w:rPr>
        <w:t xml:space="preserve">Figure </w:t>
      </w:r>
      <w:r w:rsidR="007E1AA7">
        <w:rPr>
          <w:b/>
        </w:rPr>
        <w:t>11</w:t>
      </w:r>
      <w:r w:rsidR="00E6241A" w:rsidRPr="007E1AA7">
        <w:rPr>
          <w:b/>
        </w:rPr>
        <w:t>: Bottom Shed Layout</w:t>
      </w:r>
    </w:p>
    <w:p w14:paraId="32679751" w14:textId="40A40F19" w:rsidR="00E6241A" w:rsidRDefault="00E6241A" w:rsidP="009501C2">
      <w:pPr>
        <w:rPr>
          <w:u w:val="single"/>
        </w:rPr>
      </w:pPr>
    </w:p>
    <w:p w14:paraId="5B172D96" w14:textId="09629C3D" w:rsidR="00E6241A" w:rsidRDefault="00E6241A" w:rsidP="009501C2">
      <w:pPr>
        <w:rPr>
          <w:u w:val="single"/>
        </w:rPr>
      </w:pPr>
    </w:p>
    <w:p w14:paraId="6CDA84A1" w14:textId="629F2FC4" w:rsidR="00E6241A" w:rsidRDefault="00E6241A" w:rsidP="009501C2">
      <w:pPr>
        <w:rPr>
          <w:u w:val="single"/>
        </w:rPr>
      </w:pPr>
    </w:p>
    <w:p w14:paraId="41529D15" w14:textId="77777777" w:rsidR="00E6241A" w:rsidRDefault="00E6241A" w:rsidP="009501C2">
      <w:pPr>
        <w:rPr>
          <w:u w:val="single"/>
        </w:rPr>
      </w:pPr>
    </w:p>
    <w:p w14:paraId="67938AA1" w14:textId="77777777" w:rsidR="00E6241A" w:rsidRDefault="00E6241A" w:rsidP="009501C2">
      <w:pPr>
        <w:rPr>
          <w:u w:val="single"/>
        </w:rPr>
      </w:pPr>
    </w:p>
    <w:p w14:paraId="2C65DCC8" w14:textId="158EA85A" w:rsidR="00E6241A" w:rsidRDefault="00E6241A" w:rsidP="009501C2">
      <w:pPr>
        <w:rPr>
          <w:u w:val="single"/>
        </w:rPr>
      </w:pPr>
    </w:p>
    <w:p w14:paraId="05A21DF2" w14:textId="2D87646B" w:rsidR="00E6241A" w:rsidRDefault="004B082A" w:rsidP="009501C2">
      <w:pPr>
        <w:rPr>
          <w:u w:val="single"/>
        </w:rPr>
      </w:pPr>
      <w:r w:rsidRPr="007E1AA7">
        <w:rPr>
          <w:b/>
          <w:noProof/>
          <w:lang w:eastAsia="zh-TW"/>
        </w:rPr>
        <w:drawing>
          <wp:anchor distT="0" distB="0" distL="114300" distR="114300" simplePos="0" relativeHeight="251814912" behindDoc="0" locked="0" layoutInCell="1" allowOverlap="1" wp14:anchorId="5C4A4524" wp14:editId="324A26F2">
            <wp:simplePos x="0" y="0"/>
            <wp:positionH relativeFrom="margin">
              <wp:posOffset>1134745</wp:posOffset>
            </wp:positionH>
            <wp:positionV relativeFrom="paragraph">
              <wp:posOffset>48260</wp:posOffset>
            </wp:positionV>
            <wp:extent cx="2922270" cy="5196205"/>
            <wp:effectExtent l="6032"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180913212957.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922270" cy="5196205"/>
                    </a:xfrm>
                    <a:prstGeom prst="rect">
                      <a:avLst/>
                    </a:prstGeom>
                  </pic:spPr>
                </pic:pic>
              </a:graphicData>
            </a:graphic>
            <wp14:sizeRelH relativeFrom="margin">
              <wp14:pctWidth>0</wp14:pctWidth>
            </wp14:sizeRelH>
            <wp14:sizeRelV relativeFrom="margin">
              <wp14:pctHeight>0</wp14:pctHeight>
            </wp14:sizeRelV>
          </wp:anchor>
        </w:drawing>
      </w:r>
    </w:p>
    <w:p w14:paraId="7BCD4579" w14:textId="27C4373A" w:rsidR="004B082A" w:rsidRDefault="004B082A" w:rsidP="009501C2">
      <w:pPr>
        <w:rPr>
          <w:b/>
        </w:rPr>
      </w:pPr>
    </w:p>
    <w:p w14:paraId="573C66D4" w14:textId="77777777" w:rsidR="004B082A" w:rsidRDefault="004B082A" w:rsidP="009501C2">
      <w:pPr>
        <w:rPr>
          <w:b/>
        </w:rPr>
      </w:pPr>
    </w:p>
    <w:p w14:paraId="489EC872" w14:textId="5AED28A0" w:rsidR="00E6241A" w:rsidRPr="007E1AA7" w:rsidRDefault="00E6241A" w:rsidP="009501C2">
      <w:pPr>
        <w:rPr>
          <w:b/>
        </w:rPr>
      </w:pPr>
      <w:r w:rsidRPr="007E1AA7">
        <w:rPr>
          <w:b/>
        </w:rPr>
        <w:t>Figure</w:t>
      </w:r>
      <w:r w:rsidR="007E1AA7" w:rsidRPr="007E1AA7">
        <w:rPr>
          <w:b/>
        </w:rPr>
        <w:t xml:space="preserve"> 12</w:t>
      </w:r>
      <w:r w:rsidRPr="007E1AA7">
        <w:rPr>
          <w:b/>
        </w:rPr>
        <w:t>: Top Shed Layout</w:t>
      </w:r>
    </w:p>
    <w:p w14:paraId="446618AF" w14:textId="138F7D33" w:rsidR="00E6241A" w:rsidRDefault="00E6241A" w:rsidP="009501C2">
      <w:pPr>
        <w:rPr>
          <w:u w:val="single"/>
        </w:rPr>
      </w:pPr>
    </w:p>
    <w:p w14:paraId="066F08BE" w14:textId="3BE51D18" w:rsidR="00E6241A" w:rsidRDefault="00E6241A" w:rsidP="009501C2">
      <w:pPr>
        <w:rPr>
          <w:u w:val="single"/>
        </w:rPr>
      </w:pPr>
    </w:p>
    <w:p w14:paraId="14E2F677" w14:textId="56E4A556" w:rsidR="00E6241A" w:rsidRDefault="00E6241A" w:rsidP="009501C2">
      <w:pPr>
        <w:rPr>
          <w:u w:val="single"/>
        </w:rPr>
      </w:pPr>
    </w:p>
    <w:p w14:paraId="00B5D799" w14:textId="24D14563" w:rsidR="00E6241A" w:rsidRDefault="00E6241A" w:rsidP="009501C2">
      <w:pPr>
        <w:rPr>
          <w:u w:val="single"/>
        </w:rPr>
      </w:pPr>
    </w:p>
    <w:p w14:paraId="77D7A396" w14:textId="77777777" w:rsidR="00E6241A" w:rsidRDefault="00E6241A" w:rsidP="009501C2">
      <w:pPr>
        <w:rPr>
          <w:u w:val="single"/>
        </w:rPr>
      </w:pPr>
    </w:p>
    <w:p w14:paraId="21D5C1F8" w14:textId="77777777" w:rsidR="00E6241A" w:rsidRDefault="00E6241A" w:rsidP="009501C2">
      <w:pPr>
        <w:rPr>
          <w:u w:val="single"/>
        </w:rPr>
      </w:pPr>
    </w:p>
    <w:p w14:paraId="46E5F098" w14:textId="77777777" w:rsidR="00E6241A" w:rsidRDefault="00E6241A" w:rsidP="009501C2">
      <w:pPr>
        <w:rPr>
          <w:u w:val="single"/>
        </w:rPr>
      </w:pPr>
    </w:p>
    <w:p w14:paraId="3BE2722B" w14:textId="77777777" w:rsidR="00E6241A" w:rsidRDefault="00E6241A" w:rsidP="009501C2">
      <w:pPr>
        <w:rPr>
          <w:u w:val="single"/>
        </w:rPr>
      </w:pPr>
    </w:p>
    <w:p w14:paraId="5AFD14F1" w14:textId="77777777" w:rsidR="00E6241A" w:rsidRPr="004A5E29" w:rsidRDefault="00E6241A" w:rsidP="004A5E29">
      <w:pPr>
        <w:pStyle w:val="Heading3"/>
        <w:rPr>
          <w:u w:val="single"/>
        </w:rPr>
      </w:pPr>
    </w:p>
    <w:p w14:paraId="021FBAC8" w14:textId="77777777" w:rsidR="004A5E29" w:rsidRDefault="004A5E29" w:rsidP="004A5E29">
      <w:pPr>
        <w:pStyle w:val="Heading3"/>
        <w:rPr>
          <w:u w:val="single"/>
        </w:rPr>
      </w:pPr>
    </w:p>
    <w:p w14:paraId="72BA380C" w14:textId="6D051B31" w:rsidR="004B082A" w:rsidRDefault="004B082A" w:rsidP="004A5E29">
      <w:pPr>
        <w:pStyle w:val="Heading3"/>
        <w:rPr>
          <w:u w:val="single"/>
        </w:rPr>
      </w:pPr>
    </w:p>
    <w:p w14:paraId="77F12A4C" w14:textId="77777777" w:rsidR="004B082A" w:rsidRPr="004B082A" w:rsidRDefault="004B082A" w:rsidP="004B082A"/>
    <w:p w14:paraId="3901E5D0" w14:textId="3016B8BF" w:rsidR="00CD2E68" w:rsidRPr="004A5E29" w:rsidRDefault="00CD2E68" w:rsidP="004A5E29">
      <w:pPr>
        <w:pStyle w:val="Heading3"/>
        <w:rPr>
          <w:u w:val="single"/>
        </w:rPr>
      </w:pPr>
      <w:r w:rsidRPr="004A5E29">
        <w:rPr>
          <w:u w:val="single"/>
        </w:rPr>
        <w:lastRenderedPageBreak/>
        <w:t>Management Sub System (MSS)</w:t>
      </w:r>
      <w:r w:rsidR="009C34CA" w:rsidRPr="004A5E29">
        <w:rPr>
          <w:u w:val="single"/>
        </w:rPr>
        <w:t>:</w:t>
      </w:r>
    </w:p>
    <w:p w14:paraId="55A0823C" w14:textId="7203A7F5" w:rsidR="00A8481A" w:rsidRDefault="009501C2" w:rsidP="00A8481A">
      <w:r>
        <w:t xml:space="preserve">As previously mentioned, Helen Bensilum is the piggery manager. Her role is to oversee the whole operation, by directing staff, controlling records and liaising with the owners. As manager, she is somewhat a chief decision maker. Helen has the power to make production and operational decisions, however she must talk with the owners, Chris and George about strategic decisions. </w:t>
      </w:r>
      <w:r w:rsidR="005179CA">
        <w:t xml:space="preserve">She allocates her time within the piggery though successfully directing the other 2 staff members. The manager runs off one person per one hundred pigs, </w:t>
      </w:r>
      <w:r w:rsidR="004947EE">
        <w:t xml:space="preserve">which is why there are </w:t>
      </w:r>
      <w:r w:rsidR="005179CA">
        <w:t xml:space="preserve">two other employees. As discussed earlier, jobs are allocated effectively by giving each worker a different part of the farm to look after. Emma is a nursery hand, Terry is in charge of practical breeding and maintenance-leaving Helen to direct genetics and take records. </w:t>
      </w:r>
    </w:p>
    <w:p w14:paraId="55357D72" w14:textId="1493A0B5" w:rsidR="005179CA" w:rsidRDefault="004947EE" w:rsidP="00A8481A">
      <w:r>
        <w:t xml:space="preserve">With the regard to </w:t>
      </w:r>
      <w:r w:rsidR="005179CA">
        <w:t xml:space="preserve">the topic of records, the manager utilises a range of software technologies to track data. Data is collected and entered by Helen weekly into ‘Pigmania V7.00.141’, with entries made in ‘Sowtel’ quarterly. On top of this, excel is also sometimes used to manage records. The managing of data and records is crucial because it allows access </w:t>
      </w:r>
      <w:r>
        <w:t>to</w:t>
      </w:r>
      <w:r w:rsidR="005179CA">
        <w:t xml:space="preserve"> breeding history and tracking of diseases. </w:t>
      </w:r>
    </w:p>
    <w:p w14:paraId="4F4DE13A" w14:textId="561FF7B3" w:rsidR="005179CA" w:rsidRDefault="005179CA" w:rsidP="00A8481A">
      <w:r>
        <w:t xml:space="preserve">To keep up to date with industry news and technological advancements, Helen accesses a range of reliable sources. Technology updates are informed through the internet, research reports, newspapers, the local vet as well the Bi-Annual Pork Conference as well as the </w:t>
      </w:r>
      <w:r w:rsidR="004947EE">
        <w:t xml:space="preserve">bi-annual </w:t>
      </w:r>
      <w:r>
        <w:t>Pan Pacific Pork Expo. On top of this, general information is sourced from Australian Pork Limited, Pork CRC, the Department of Agric</w:t>
      </w:r>
      <w:r w:rsidR="0081103E">
        <w:t>ulture and Fisheries (DAF), Australian Bureau of Statistics (ABS), universities and the Australian Bureau of Agricultural and Resource Economics (ABARES). Industry bodies that have influence on the enterprise include regulators as well as the Environmental Protection Authority (EPA).</w:t>
      </w:r>
    </w:p>
    <w:p w14:paraId="2C3FD1F1" w14:textId="1175F010" w:rsidR="0081103E" w:rsidRDefault="0081103E" w:rsidP="00A8481A">
      <w:r>
        <w:t xml:space="preserve">With over ten years’ experience in intensive pig farming, the manager knows when problems are influential within the business. She reported that there are three current main inefficiencies within the system. The first is reproductive failures, the second is the growth rate in growers and the last is the nutrition of the pigs. This lead her to seek professional help regarding the nutrition of pigs, which would then hopefully have a positive effect on grower rates and fertility rates. This process is still being undertaken, so results are not yet accessible. </w:t>
      </w:r>
      <w:r w:rsidR="00600574">
        <w:t>As a motivated manager, Helen has three objectives in place;</w:t>
      </w:r>
    </w:p>
    <w:p w14:paraId="2EBC3132" w14:textId="12884CD9" w:rsidR="00600574" w:rsidRDefault="00600574" w:rsidP="00600574">
      <w:pPr>
        <w:pStyle w:val="ListParagraph"/>
        <w:numPr>
          <w:ilvl w:val="0"/>
          <w:numId w:val="12"/>
        </w:numPr>
      </w:pPr>
      <w:r>
        <w:t>To improve reproductive efficiency</w:t>
      </w:r>
    </w:p>
    <w:p w14:paraId="616427D2" w14:textId="6F3F69D7" w:rsidR="00600574" w:rsidRDefault="00600574" w:rsidP="00600574">
      <w:pPr>
        <w:pStyle w:val="ListParagraph"/>
        <w:numPr>
          <w:ilvl w:val="0"/>
          <w:numId w:val="12"/>
        </w:numPr>
      </w:pPr>
      <w:r>
        <w:t>Decrease the rat population (and therefore the risk of Erysipelas &amp; Leptospirosis)</w:t>
      </w:r>
    </w:p>
    <w:p w14:paraId="223C0672" w14:textId="77777777" w:rsidR="00600574" w:rsidRDefault="00600574" w:rsidP="00A8481A">
      <w:pPr>
        <w:pStyle w:val="ListParagraph"/>
        <w:numPr>
          <w:ilvl w:val="0"/>
          <w:numId w:val="12"/>
        </w:numPr>
      </w:pPr>
      <w:r>
        <w:t>Increase sow herd size from 268 to the maximum of 290</w:t>
      </w:r>
    </w:p>
    <w:p w14:paraId="35788180" w14:textId="1195F36E" w:rsidR="0081103E" w:rsidRPr="002A3FC4" w:rsidRDefault="0081103E" w:rsidP="00600574">
      <w:r>
        <w:t>As with any business</w:t>
      </w:r>
      <w:r w:rsidR="004947EE">
        <w:t xml:space="preserve"> as manager</w:t>
      </w:r>
      <w:r>
        <w:t>, Helen still faces many challenges. As mentioned earlier in the introduction</w:t>
      </w:r>
      <w:r w:rsidR="00600574">
        <w:t>, the Australian industry as a whole is currently facing problems with market price. This has been felt even more in this enterprise as it is vertically integrated. Currently, pork is being sold for a $1.60</w:t>
      </w:r>
      <w:r w:rsidR="004947EE">
        <w:t>/kg</w:t>
      </w:r>
      <w:r w:rsidR="00600574">
        <w:t xml:space="preserve"> for baconers, which is ideally at $2.20</w:t>
      </w:r>
      <w:r w:rsidR="004947EE">
        <w:t>/kg</w:t>
      </w:r>
      <w:r w:rsidR="00600574">
        <w:t xml:space="preserve"> and porker price is $2.60</w:t>
      </w:r>
      <w:r w:rsidR="004947EE">
        <w:t>/kg</w:t>
      </w:r>
      <w:r w:rsidR="00600574">
        <w:t>, rather than the ideal $3.20</w:t>
      </w:r>
      <w:r w:rsidR="004947EE">
        <w:t>/kg</w:t>
      </w:r>
      <w:r w:rsidR="00600574">
        <w:t>. On top of this, the manager feels restricted in herd potential because there simply isn’t enough weaner accommodation. In order to get the herd back to its full potential, the weaner rooms must be expanded. In saying this, the problem is the make and age of the facility-something that is not easily changed.</w:t>
      </w:r>
    </w:p>
    <w:p w14:paraId="20C12BB7" w14:textId="77777777" w:rsidR="004B082A" w:rsidRDefault="004B082A" w:rsidP="004A5E29">
      <w:pPr>
        <w:pStyle w:val="Heading3"/>
        <w:rPr>
          <w:u w:val="single"/>
        </w:rPr>
      </w:pPr>
    </w:p>
    <w:p w14:paraId="18DA24DF" w14:textId="4595D961" w:rsidR="00CD2E68" w:rsidRPr="004A5E29" w:rsidRDefault="00CD2E68" w:rsidP="004A5E29">
      <w:pPr>
        <w:pStyle w:val="Heading3"/>
        <w:rPr>
          <w:u w:val="single"/>
        </w:rPr>
      </w:pPr>
      <w:r w:rsidRPr="004A5E29">
        <w:rPr>
          <w:u w:val="single"/>
        </w:rPr>
        <w:t>Marketing Sub System</w:t>
      </w:r>
      <w:r w:rsidR="008E78BA" w:rsidRPr="004A5E29">
        <w:rPr>
          <w:u w:val="single"/>
        </w:rPr>
        <w:t xml:space="preserve"> (MSS)</w:t>
      </w:r>
      <w:r w:rsidR="00E845E9" w:rsidRPr="004A5E29">
        <w:rPr>
          <w:u w:val="single"/>
        </w:rPr>
        <w:t>:</w:t>
      </w:r>
    </w:p>
    <w:p w14:paraId="63B82410" w14:textId="368A0D07" w:rsidR="00FC4330" w:rsidRPr="00BA3EC0" w:rsidRDefault="008E78BA" w:rsidP="00CD2E68">
      <w:r>
        <w:t xml:space="preserve">The purpose of this sub-system is to effectively market the finished product in a way that returns the highest profit for the company. </w:t>
      </w:r>
      <w:r w:rsidR="00BA3EC0" w:rsidRPr="00BA3EC0">
        <w:t>A</w:t>
      </w:r>
      <w:r w:rsidR="00BA3EC0">
        <w:t>s discussed earlier, Greenwood Farming is a vertically integ</w:t>
      </w:r>
      <w:r w:rsidR="00FC4330">
        <w:t>rated business, meaning all sections of production up to selling are controlled by themselves. This holds both positives and negatives</w:t>
      </w:r>
      <w:r w:rsidR="004947EE">
        <w:t xml:space="preserve">. Positives include the benefits of </w:t>
      </w:r>
      <w:r>
        <w:t>vertical integration such as lower marketing costs, but negative experiences include the fact that they are bound by</w:t>
      </w:r>
      <w:r w:rsidR="00E845E9">
        <w:t xml:space="preserve"> their own market. This is because they need a certain number of animals slaughtered each week, to satisfy customers. However, this is not always possible due to growth rates.</w:t>
      </w:r>
      <w:r>
        <w:t xml:space="preserve"> </w:t>
      </w:r>
      <w:r w:rsidR="00FC4330">
        <w:t>Once the product is finished, the wholesaler (Morganbury Meats) buys the product, slaughters it and then markets it to local butchers and supermarkets. The owners of the enterprise chose this method of marketing because value is built in the vertically integrated model.</w:t>
      </w:r>
    </w:p>
    <w:p w14:paraId="03C53D5B" w14:textId="687B6022" w:rsidR="00CD2E68" w:rsidRPr="004A5E29" w:rsidRDefault="00CD2E68" w:rsidP="004A5E29">
      <w:pPr>
        <w:pStyle w:val="Heading2"/>
        <w:rPr>
          <w:sz w:val="24"/>
          <w:szCs w:val="24"/>
        </w:rPr>
      </w:pPr>
      <w:r w:rsidRPr="004A5E29">
        <w:rPr>
          <w:sz w:val="24"/>
          <w:szCs w:val="24"/>
        </w:rPr>
        <w:t>Outputs:</w:t>
      </w:r>
    </w:p>
    <w:p w14:paraId="40CF8454" w14:textId="2C668FB1" w:rsidR="00C15761" w:rsidRDefault="00FC4330" w:rsidP="00FC4330">
      <w:r>
        <w:t xml:space="preserve">There are a range of outputs present within this enterprise. The one being of main interest for the farmer and manager is the pork product itself. This comes in different forms, porkers, baconers, cull sows and cull boars. The target for total kilograms of meat sold (in one year) is 334,466 kilos. However, 2016’s total fell 82,818 kilograms below this value. To further this, the target number of cull sows per year is 114, but 2016 exceeded this number at 129 sows. </w:t>
      </w:r>
      <w:r w:rsidR="00B4067E">
        <w:t>Also, the enterprise aims to output 110 porkers per week.</w:t>
      </w:r>
    </w:p>
    <w:p w14:paraId="75A337CA" w14:textId="1A74DA28" w:rsidR="00B4067E" w:rsidRPr="002A3FC4" w:rsidRDefault="00B4067E" w:rsidP="00FC4330">
      <w:r>
        <w:t>While these outputs are the money making ones, there are other outputs also. The first are dead pigs. These are dumped in waste pit at the back of the property, and later covered under 6 feet of dirt. The remaining output is the effluent. Once flushed from the pits, effluent sits in large ‘effluent ponds’. It is then taken and used as fertiliser for pasture which is then turned into hay. This is part of the vertical integration of the business, as when cattle are in need of hay the owners do not have to buy it.</w:t>
      </w:r>
    </w:p>
    <w:p w14:paraId="74147429" w14:textId="77777777" w:rsidR="00C15761" w:rsidRPr="004A5E29" w:rsidRDefault="00C15761" w:rsidP="004A5E29">
      <w:pPr>
        <w:pStyle w:val="Heading2"/>
        <w:rPr>
          <w:sz w:val="24"/>
          <w:szCs w:val="24"/>
        </w:rPr>
      </w:pPr>
      <w:r w:rsidRPr="004A5E29">
        <w:rPr>
          <w:sz w:val="24"/>
          <w:szCs w:val="24"/>
        </w:rPr>
        <w:t>Impacts on the system:</w:t>
      </w:r>
    </w:p>
    <w:p w14:paraId="7D8DF86B" w14:textId="677A3758" w:rsidR="00651AEF" w:rsidRDefault="00C15761" w:rsidP="00651AEF">
      <w:pPr>
        <w:rPr>
          <w:u w:val="single"/>
        </w:rPr>
      </w:pPr>
      <w:r w:rsidRPr="00E845E9">
        <w:rPr>
          <w:u w:val="single"/>
        </w:rPr>
        <w:t xml:space="preserve">Natural </w:t>
      </w:r>
      <w:r w:rsidR="00290740">
        <w:rPr>
          <w:u w:val="single"/>
        </w:rPr>
        <w:t>F</w:t>
      </w:r>
      <w:r w:rsidRPr="00E845E9">
        <w:rPr>
          <w:u w:val="single"/>
        </w:rPr>
        <w:t>orces</w:t>
      </w:r>
      <w:r w:rsidR="00651AEF" w:rsidRPr="00E845E9">
        <w:rPr>
          <w:u w:val="single"/>
        </w:rPr>
        <w:t xml:space="preserve">: </w:t>
      </w:r>
    </w:p>
    <w:p w14:paraId="7040B01F" w14:textId="050755A1" w:rsidR="00E845E9" w:rsidRDefault="00E845E9" w:rsidP="00651AEF">
      <w:r>
        <w:t xml:space="preserve">The natural forces that the piggery experiences includes everyday issues such as temperature and humidity, all the way to less prevalent ones such as cyclones. Humidity combined with high temperatures can have a range of negative impacts. These include a lower Feed Conversion Rate (FCR) as well as </w:t>
      </w:r>
      <w:r w:rsidR="009F4C12">
        <w:t>a decrease in fertility rates. As well as this, cold temperatures affect the pigs rarely. To try and manage this, shutters and curtains for ventilation and temperature control are in place.</w:t>
      </w:r>
    </w:p>
    <w:p w14:paraId="056CBD49" w14:textId="4EB7ADDC" w:rsidR="009F4C12" w:rsidRPr="00E845E9" w:rsidRDefault="009F4C12" w:rsidP="00651AEF">
      <w:r>
        <w:t>Cyclones are less common, however when they impact, they have large impacts. This includes damage to property as well as stress for the pigs. The manager reported that pigs who experienced cyclones had increased stress levels, which therefore affected productivity. Nothing can be done to manage this natural disaster.</w:t>
      </w:r>
    </w:p>
    <w:p w14:paraId="2B0EB402" w14:textId="77777777" w:rsidR="004B082A" w:rsidRDefault="004B082A" w:rsidP="00651AEF">
      <w:pPr>
        <w:rPr>
          <w:u w:val="single"/>
        </w:rPr>
      </w:pPr>
    </w:p>
    <w:p w14:paraId="53C0FF1A" w14:textId="77777777" w:rsidR="004B082A" w:rsidRDefault="004B082A" w:rsidP="00651AEF">
      <w:pPr>
        <w:rPr>
          <w:u w:val="single"/>
        </w:rPr>
      </w:pPr>
    </w:p>
    <w:p w14:paraId="6F20FBDB" w14:textId="77777777" w:rsidR="004B082A" w:rsidRDefault="004B082A" w:rsidP="00651AEF">
      <w:pPr>
        <w:rPr>
          <w:u w:val="single"/>
        </w:rPr>
      </w:pPr>
    </w:p>
    <w:p w14:paraId="27CC81CB" w14:textId="77777777" w:rsidR="004B082A" w:rsidRDefault="004B082A" w:rsidP="00651AEF">
      <w:pPr>
        <w:rPr>
          <w:u w:val="single"/>
        </w:rPr>
      </w:pPr>
    </w:p>
    <w:p w14:paraId="3BE44408" w14:textId="5F6B05DB" w:rsidR="00C15761" w:rsidRDefault="00C15761" w:rsidP="00651AEF">
      <w:pPr>
        <w:rPr>
          <w:u w:val="single"/>
        </w:rPr>
      </w:pPr>
      <w:r w:rsidRPr="00E845E9">
        <w:rPr>
          <w:u w:val="single"/>
        </w:rPr>
        <w:lastRenderedPageBreak/>
        <w:t xml:space="preserve">Cultural </w:t>
      </w:r>
      <w:r w:rsidR="00290740">
        <w:rPr>
          <w:u w:val="single"/>
        </w:rPr>
        <w:t>F</w:t>
      </w:r>
      <w:r w:rsidRPr="00E845E9">
        <w:rPr>
          <w:u w:val="single"/>
        </w:rPr>
        <w:t>orces</w:t>
      </w:r>
      <w:r w:rsidR="00651AEF" w:rsidRPr="00E845E9">
        <w:rPr>
          <w:u w:val="single"/>
        </w:rPr>
        <w:t xml:space="preserve">: </w:t>
      </w:r>
    </w:p>
    <w:p w14:paraId="46628E61" w14:textId="445BAFFF" w:rsidR="009F4C12" w:rsidRPr="009F4C12" w:rsidRDefault="009F4C12" w:rsidP="00651AEF">
      <w:r>
        <w:t xml:space="preserve">Cultural forces such as animal liberation groups have influenced but not restricted the enterprise in the past. As a result of an animal liberation movement, new laws surrounding housing requirements were brought into legislation recently. This included the restriction of a shorter time allowed in farrowing crates, which therefore increased the group housing numbers. As a result of the facility being quite old, it was hard for Morganbury meats to adapt to this, because it was not set up for group housing. Changes were made to follow policy, but not without impact. This </w:t>
      </w:r>
      <w:r w:rsidR="00D67F8D">
        <w:t xml:space="preserve">change resulted in a loss of 6% in production. As well as this, air quality lowered in group housing. In turn, this caused an increase in Ammonia levels, which resulted in a higher coughing rate in pigs. </w:t>
      </w:r>
    </w:p>
    <w:p w14:paraId="3F12C6BD" w14:textId="108311AC" w:rsidR="00C15761" w:rsidRDefault="00C15761" w:rsidP="00651AEF">
      <w:pPr>
        <w:rPr>
          <w:u w:val="single"/>
        </w:rPr>
      </w:pPr>
      <w:r w:rsidRPr="00E845E9">
        <w:rPr>
          <w:u w:val="single"/>
        </w:rPr>
        <w:t xml:space="preserve">Evolutionary </w:t>
      </w:r>
      <w:r w:rsidR="00290740">
        <w:rPr>
          <w:u w:val="single"/>
        </w:rPr>
        <w:t>F</w:t>
      </w:r>
      <w:r w:rsidRPr="00E845E9">
        <w:rPr>
          <w:u w:val="single"/>
        </w:rPr>
        <w:t>orces</w:t>
      </w:r>
      <w:r w:rsidR="00D67F8D">
        <w:rPr>
          <w:u w:val="single"/>
        </w:rPr>
        <w:t>:</w:t>
      </w:r>
    </w:p>
    <w:p w14:paraId="00F7D7E3" w14:textId="3F21D650" w:rsidR="00290740" w:rsidRDefault="00D67F8D" w:rsidP="00C15761">
      <w:r>
        <w:t xml:space="preserve">Evolutionary forces do not affect the piggery too much because it is an indoor system. However, the positioning of the system in relation to the creek has some affect. The creek in the property sits below the piggery, which is below the effluent pits. A major </w:t>
      </w:r>
      <w:r w:rsidR="00290740">
        <w:t>environmental concern is effluent going into the creek. Although it hasn’t happened, the manager and workers must constantly monitor the effluent ponds, ensuring they do not overflow. Another problem which contributes to this problem is the placement of the drain. Because the piggery is situated on a small hill, a drain runs through the centre of the property, towards the effluent pits. Not only can this drain cause some sections of the farm to flood, it also adds extra liquid to the effluent pits. This increases the risk of overflow.</w:t>
      </w:r>
    </w:p>
    <w:p w14:paraId="10279368" w14:textId="56AA11EB" w:rsidR="00290740" w:rsidRDefault="00290740" w:rsidP="00C15761">
      <w:pPr>
        <w:rPr>
          <w:u w:val="single"/>
        </w:rPr>
      </w:pPr>
      <w:r w:rsidRPr="00290740">
        <w:rPr>
          <w:u w:val="single"/>
        </w:rPr>
        <w:t>Socio-economic Forces:</w:t>
      </w:r>
    </w:p>
    <w:p w14:paraId="557E543D" w14:textId="18903549" w:rsidR="00290740" w:rsidRDefault="00290740" w:rsidP="00C15761">
      <w:r>
        <w:t xml:space="preserve">As discussed earlier in the Marketing Sub-System, the fact that the business is vertically integrated has some socio-economic impacts. Furthermore, the price as well as imports also explained in the Management Sub-System restricts the enterprise negatively. </w:t>
      </w:r>
    </w:p>
    <w:p w14:paraId="5B7A189E" w14:textId="77777777" w:rsidR="004B082A" w:rsidRDefault="004B082A" w:rsidP="004A5E29">
      <w:pPr>
        <w:pStyle w:val="Heading1"/>
      </w:pPr>
    </w:p>
    <w:p w14:paraId="42785324" w14:textId="77777777" w:rsidR="004B082A" w:rsidRDefault="004B082A" w:rsidP="004A5E29">
      <w:pPr>
        <w:pStyle w:val="Heading1"/>
      </w:pPr>
    </w:p>
    <w:p w14:paraId="1A4BA875" w14:textId="77777777" w:rsidR="004B082A" w:rsidRDefault="004B082A" w:rsidP="004A5E29">
      <w:pPr>
        <w:pStyle w:val="Heading1"/>
      </w:pPr>
    </w:p>
    <w:p w14:paraId="4C8C6CC4" w14:textId="77777777" w:rsidR="004B082A" w:rsidRDefault="004B082A" w:rsidP="004A5E29">
      <w:pPr>
        <w:pStyle w:val="Heading1"/>
      </w:pPr>
    </w:p>
    <w:p w14:paraId="18B26ED8" w14:textId="77777777" w:rsidR="004B082A" w:rsidRDefault="004B082A" w:rsidP="004A5E29">
      <w:pPr>
        <w:pStyle w:val="Heading1"/>
      </w:pPr>
    </w:p>
    <w:p w14:paraId="2E8BAB22" w14:textId="77777777" w:rsidR="00A7380C" w:rsidRPr="00A7380C" w:rsidRDefault="00A7380C" w:rsidP="00A7380C"/>
    <w:p w14:paraId="25AF2A8A" w14:textId="6B9C1D6A" w:rsidR="004B082A" w:rsidRDefault="004B082A" w:rsidP="004A5E29">
      <w:pPr>
        <w:pStyle w:val="Heading1"/>
      </w:pPr>
    </w:p>
    <w:p w14:paraId="5F214F16" w14:textId="1BE3E845" w:rsidR="004B082A" w:rsidRDefault="004B082A" w:rsidP="004B082A"/>
    <w:p w14:paraId="11525A6A" w14:textId="1F634297" w:rsidR="004B082A" w:rsidRDefault="004B082A" w:rsidP="004B082A"/>
    <w:p w14:paraId="3DFE6988" w14:textId="60B1F97B" w:rsidR="004B082A" w:rsidRDefault="004B082A" w:rsidP="004B082A"/>
    <w:p w14:paraId="3F74AED0" w14:textId="49EAEBEB" w:rsidR="00714234" w:rsidRPr="00721885" w:rsidRDefault="00721885" w:rsidP="004B082A">
      <w:pPr>
        <w:rPr>
          <w:rFonts w:ascii="Times New Roman" w:hAnsi="Times New Roman" w:cs="Times New Roman"/>
          <w:b/>
          <w:sz w:val="24"/>
          <w:szCs w:val="24"/>
        </w:rPr>
      </w:pPr>
      <w:r w:rsidRPr="00721885">
        <w:rPr>
          <w:rFonts w:ascii="Times New Roman" w:hAnsi="Times New Roman" w:cs="Times New Roman"/>
          <w:b/>
          <w:noProof/>
          <w:sz w:val="24"/>
          <w:szCs w:val="24"/>
          <w:lang w:eastAsia="zh-TW"/>
        </w:rPr>
        <w:lastRenderedPageBreak/>
        <w:drawing>
          <wp:anchor distT="0" distB="0" distL="114300" distR="114300" simplePos="0" relativeHeight="251826176" behindDoc="0" locked="0" layoutInCell="1" allowOverlap="1" wp14:anchorId="3169F7B2" wp14:editId="0F278ABC">
            <wp:simplePos x="0" y="0"/>
            <wp:positionH relativeFrom="margin">
              <wp:align>right</wp:align>
            </wp:positionH>
            <wp:positionV relativeFrom="paragraph">
              <wp:posOffset>1614805</wp:posOffset>
            </wp:positionV>
            <wp:extent cx="8032115" cy="5723255"/>
            <wp:effectExtent l="0" t="762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ystems model yo.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8032115" cy="5723255"/>
                    </a:xfrm>
                    <a:prstGeom prst="rect">
                      <a:avLst/>
                    </a:prstGeom>
                  </pic:spPr>
                </pic:pic>
              </a:graphicData>
            </a:graphic>
            <wp14:sizeRelH relativeFrom="margin">
              <wp14:pctWidth>0</wp14:pctWidth>
            </wp14:sizeRelH>
            <wp14:sizeRelV relativeFrom="margin">
              <wp14:pctHeight>0</wp14:pctHeight>
            </wp14:sizeRelV>
          </wp:anchor>
        </w:drawing>
      </w:r>
      <w:r w:rsidRPr="00721885">
        <w:rPr>
          <w:rFonts w:ascii="Times New Roman" w:hAnsi="Times New Roman" w:cs="Times New Roman"/>
          <w:b/>
          <w:sz w:val="24"/>
          <w:szCs w:val="24"/>
        </w:rPr>
        <w:t>Systems Model:</w:t>
      </w:r>
    </w:p>
    <w:p w14:paraId="56436CAD" w14:textId="6198A560" w:rsidR="00714234" w:rsidRPr="004B082A" w:rsidRDefault="00714234" w:rsidP="004B082A"/>
    <w:p w14:paraId="5CF98DD6" w14:textId="1256C423" w:rsidR="00533921" w:rsidRPr="00290740" w:rsidRDefault="00533921" w:rsidP="004A5E29">
      <w:pPr>
        <w:pStyle w:val="Heading1"/>
      </w:pPr>
      <w:r w:rsidRPr="002A3FC4">
        <w:lastRenderedPageBreak/>
        <w:t>Part B:</w:t>
      </w:r>
      <w:r w:rsidR="00D144C8">
        <w:t xml:space="preserve"> Problem Solving Task</w:t>
      </w:r>
    </w:p>
    <w:p w14:paraId="21970391" w14:textId="05DD5CAA" w:rsidR="00105DA7" w:rsidRDefault="00FA7A53" w:rsidP="00FA7A53">
      <w:r>
        <w:t>Although the management practices that are in place are effective, some problems were identified within the enterprise. After some discussion with the manager and consultation of past records, it was made clear that the farm is struggling with reproductive failures. This involves not only trying to get the animals pregnant, but also keep them pregnant. This issue was identified amongst weaned sows, other mated sows and gilts-</w:t>
      </w:r>
      <w:r w:rsidR="00D144C8">
        <w:t>showing that the problem is widespread across the enterprise</w:t>
      </w:r>
      <w:r>
        <w:t xml:space="preserve">. Mrs Bensilum believed that there were a few possible causes as to why this was happening. These include; the re-fit of the facility with incorporating group housing , a lack of sufficient quarantine, </w:t>
      </w:r>
      <w:r w:rsidR="00105DA7">
        <w:t xml:space="preserve">a lack of adequate nutrition and/or poor air quality. However, just recently the business employed a pig expert </w:t>
      </w:r>
      <w:r w:rsidR="00D144C8">
        <w:t>who</w:t>
      </w:r>
      <w:r w:rsidR="00105DA7">
        <w:t xml:space="preserve"> is currently in the process of investigating and changing the nutrition of the pigs. Furthermore, </w:t>
      </w:r>
      <w:r w:rsidR="00D144C8">
        <w:t xml:space="preserve">at this stage </w:t>
      </w:r>
      <w:r w:rsidR="00105DA7">
        <w:t xml:space="preserve">nothing can be done about group housing due to legislation. </w:t>
      </w:r>
      <w:r w:rsidR="00D144C8">
        <w:t xml:space="preserve">Based on discussion and observation, I decided to choose the issue of </w:t>
      </w:r>
      <w:r w:rsidR="00105DA7">
        <w:t>air quality and humidity</w:t>
      </w:r>
      <w:r w:rsidR="00D144C8">
        <w:t xml:space="preserve"> as it needed to be addressed. The fact that the other two </w:t>
      </w:r>
      <w:r w:rsidR="002E5169">
        <w:t xml:space="preserve">contributing </w:t>
      </w:r>
      <w:r w:rsidR="00D144C8">
        <w:t>factors were in the process of being addressed or couldn’t be changed contributed to this decision also.</w:t>
      </w:r>
    </w:p>
    <w:p w14:paraId="11E42DF3" w14:textId="2AF99855" w:rsidR="00BB1498" w:rsidRDefault="00105DA7" w:rsidP="00AA3504">
      <w:r>
        <w:t xml:space="preserve">A poor air quality or some humidity may not seem as though it could have much effect. However, this is completely inaccurate. These two factors, especially when combined, can cause major havoc amongst not only the breeding stock, but all animals within the enterprise. For pigs especially, it is quite a big </w:t>
      </w:r>
      <w:r w:rsidR="002E5169">
        <w:t>issue</w:t>
      </w:r>
      <w:r>
        <w:t xml:space="preserve">. </w:t>
      </w:r>
      <w:r w:rsidR="00AD03DE">
        <w:t xml:space="preserve">This is because of one reason: science. Unlike other animals, pigs physically cannot sweat to get rid of excess body heat. </w:t>
      </w:r>
      <w:r w:rsidR="000C33DA">
        <w:t>The only sweat glands that pigs have are located in the snout, so apart from this, sweating is not a reliable way to lose heat</w:t>
      </w:r>
      <w:r w:rsidR="00C12D56">
        <w:t xml:space="preserve"> </w:t>
      </w:r>
      <w:r w:rsidR="00C12D56" w:rsidRPr="000C33DA">
        <w:rPr>
          <w:i/>
          <w:sz w:val="24"/>
          <w:szCs w:val="24"/>
        </w:rPr>
        <w:t>(Rural Chemical Industries, n.d.)</w:t>
      </w:r>
      <w:r w:rsidR="000C33DA">
        <w:t>.</w:t>
      </w:r>
      <w:r w:rsidR="00C12D56">
        <w:t xml:space="preserve"> This means they must use alternative methods to maintain their body temperature. One of the first ways that a pig loses heat is through evaporative cooling in the lungs</w:t>
      </w:r>
      <w:r w:rsidR="00BB1498">
        <w:t xml:space="preserve"> through panting</w:t>
      </w:r>
      <w:r w:rsidR="00C12D56">
        <w:t xml:space="preserve">. However, </w:t>
      </w:r>
      <w:r w:rsidR="00BB1498">
        <w:t>pigs’</w:t>
      </w:r>
      <w:r w:rsidR="00C12D56">
        <w:t xml:space="preserve"> lungs are relatively small, meaning that this method is not very efficient in high temperatures. To further this, pigs that have more subcutaneous fat are more likely to be </w:t>
      </w:r>
      <w:r w:rsidR="00BB1498">
        <w:t>affected</w:t>
      </w:r>
      <w:r w:rsidR="00C12D56">
        <w:t xml:space="preserve"> by heat. This is because the fat blocks heat transfer, meaning more is trapped inside. </w:t>
      </w:r>
      <w:r w:rsidR="00BB1498">
        <w:t>So what does all this extra heat mean? Once temperatures rise above (as a general rule) 28</w:t>
      </w:r>
      <w:r w:rsidR="00BB1498">
        <w:rPr>
          <w:vertAlign w:val="superscript"/>
        </w:rPr>
        <w:t>o</w:t>
      </w:r>
      <w:r w:rsidR="00BB1498">
        <w:t>c, and humidity reaches 30%, the health and condition of a pig will be affected</w:t>
      </w:r>
      <w:r w:rsidR="00BB1498" w:rsidRPr="00BB1498">
        <w:rPr>
          <w:b/>
          <w:bCs/>
          <w:i/>
        </w:rPr>
        <w:t> </w:t>
      </w:r>
      <w:r w:rsidR="00BB1498" w:rsidRPr="00BB1498">
        <w:rPr>
          <w:i/>
        </w:rPr>
        <w:t>(Agric.wa.gov.au, 2018)</w:t>
      </w:r>
      <w:r w:rsidR="00BB1498">
        <w:t>. Th</w:t>
      </w:r>
      <w:r w:rsidR="00D144C8">
        <w:t>ese</w:t>
      </w:r>
      <w:r w:rsidR="00BB1498">
        <w:t xml:space="preserve"> figures are subject to change for breeding stock in particular, as they are more susceptible to being affected. The first way to recognise if a pig is stressed from heat is its breathing rate. </w:t>
      </w:r>
      <w:r w:rsidR="002A624E">
        <w:t xml:space="preserve">As described by the Australian Pork 2013 Sow Infertility Manual, there are four different ranges used when describing the temperatures of pigs. The </w:t>
      </w:r>
      <w:r w:rsidR="0071747B">
        <w:t xml:space="preserve">temperature range when pigs are most comfortable is </w:t>
      </w:r>
      <w:r w:rsidR="002A624E">
        <w:t>called the Thermal Comfort Zone</w:t>
      </w:r>
      <w:r w:rsidR="0071747B">
        <w:t xml:space="preserve">. Within this zone, pigs can control their temperatures by changing their position, splashing themselves with water and consuming more water. Below this is the Lower Critical Temperature (LCT), and above is the Evaporative Critical Temperature (ECT). However, when temperatures rise into ECT, they begin to pant at a beginning rate of 50 breaths per minute, all the way to 200 </w:t>
      </w:r>
      <w:r w:rsidR="0071747B" w:rsidRPr="0071747B">
        <w:rPr>
          <w:i/>
        </w:rPr>
        <w:t>(King and Mitchell, 2013)</w:t>
      </w:r>
      <w:r w:rsidR="0071747B">
        <w:t xml:space="preserve">.  </w:t>
      </w:r>
      <w:r w:rsidR="00AA3504">
        <w:t>Nevertheless, as temperatures increase, the pig pants faster and body temperature increases. At this stage, the animals are not only hot, but also stressed. Heat stress has also been known to affect fertility results, as well as have other side effects that in the end can affect this also. When stressed and hot, pigs will consume copious amounts of water, which increases the loss of electrolytes and causes a shift in the acid to base balance. This could in turn result in un</w:t>
      </w:r>
      <w:r w:rsidR="002E5169">
        <w:t>-</w:t>
      </w:r>
      <w:r w:rsidR="00AA3504">
        <w:t xml:space="preserve">needed problems such as diarrhoea. If the temperature continues to rise into what is known as </w:t>
      </w:r>
      <w:r w:rsidR="0071747B">
        <w:t xml:space="preserve">the Upper Critical Temperature (UCT), the pigs start to struggle with keeping their cool. </w:t>
      </w:r>
      <w:r w:rsidR="00AA3504">
        <w:t xml:space="preserve">At this point, the </w:t>
      </w:r>
      <w:r w:rsidR="002E5169">
        <w:t>pig</w:t>
      </w:r>
      <w:r w:rsidR="00AA3504">
        <w:t xml:space="preserve"> will experience a large increase in body temperature, resulting with the animal no longer being able to control or minimise the heat. Extremely high figures can lead to death, so if temperatures reach this point, human intervention is necessary.</w:t>
      </w:r>
    </w:p>
    <w:p w14:paraId="5B4ACCF2" w14:textId="7C924503" w:rsidR="00B45436" w:rsidRPr="00BB1498" w:rsidRDefault="00B45436" w:rsidP="00AA3504">
      <w:r>
        <w:lastRenderedPageBreak/>
        <w:t xml:space="preserve">Although the issues outlined above are not directly involved with fertility rates, they can contribute in worsening these figures. As a general rule, the healthier and happier the animal, the more likely they are to perform at what they do (in this case to do with pregnancy rates). In saying this, added heat, stress and humidity has been proven to have direct links to problems with sows and gilts. Increased heat is known to associate with pregnancy failure and late pregnancy loss </w:t>
      </w:r>
      <w:r w:rsidRPr="0071747B">
        <w:rPr>
          <w:i/>
        </w:rPr>
        <w:t>(King and Mitchell, 2013)</w:t>
      </w:r>
      <w:r>
        <w:rPr>
          <w:i/>
        </w:rPr>
        <w:t xml:space="preserve">. </w:t>
      </w:r>
      <w:r>
        <w:t xml:space="preserve">This corresponds with data taken from the enterprise of focus. This is backed up by research in France suggesting that higher temperatures results in a decrease of fertility rates </w:t>
      </w:r>
      <w:r w:rsidRPr="00B45436">
        <w:rPr>
          <w:i/>
        </w:rPr>
        <w:t>(Peña et al., 2017)</w:t>
      </w:r>
      <w:r>
        <w:t xml:space="preserve">. </w:t>
      </w:r>
      <w:r w:rsidR="002E5169">
        <w:t>Within this</w:t>
      </w:r>
      <w:r w:rsidR="00ED4261">
        <w:t xml:space="preserve"> report,</w:t>
      </w:r>
      <w:r w:rsidR="002E5169">
        <w:t xml:space="preserve"> it was stated specifically that</w:t>
      </w:r>
      <w:r w:rsidR="00ED4261">
        <w:t xml:space="preserve"> impaired pregnancy function as well as increased foetal losses were prominent in unwanted higher temperatures. </w:t>
      </w:r>
    </w:p>
    <w:p w14:paraId="0AC3A3DE" w14:textId="0A7B0829" w:rsidR="00AD03DE" w:rsidRDefault="00ED4261" w:rsidP="00FA7A53">
      <w:r>
        <w:t>The reproductive failures that the business is experiencing is not simply just another statistic, it is money loss</w:t>
      </w:r>
      <w:r w:rsidR="002E5169">
        <w:t>-</w:t>
      </w:r>
      <w:r>
        <w:t xml:space="preserve">in </w:t>
      </w:r>
      <w:r w:rsidR="002E5169">
        <w:t xml:space="preserve">many </w:t>
      </w:r>
      <w:r>
        <w:t xml:space="preserve">ways more than one. In order to ensure that breeding stock are in their best possible condition, thousands of dollars are </w:t>
      </w:r>
      <w:r w:rsidR="00D144C8">
        <w:t>injected</w:t>
      </w:r>
      <w:r>
        <w:t xml:space="preserve"> in the forms of feed, water, vaccines, anti-biotics and care</w:t>
      </w:r>
      <w:r w:rsidR="002E5169">
        <w:t xml:space="preserve"> (human labour)</w:t>
      </w:r>
      <w:r>
        <w:t>. If the sows are not reaching the optimal farrowing rate of 82%, this money is not being used effectively. As well as this, if the breeding herd is not producing ideal litter sizes or amounts, the enterprise income is again affected. One of the main purposes of an enterprise is to produce a product in a way that is economically viable. Once it was realised that the business was not operating as effectively as possible, research was undertaken and industry professionals were contacted.</w:t>
      </w:r>
    </w:p>
    <w:p w14:paraId="6B450DBE" w14:textId="1656FED7" w:rsidR="00ED4261" w:rsidRPr="00923BCB" w:rsidRDefault="006468EE" w:rsidP="00FA7A53">
      <w:pPr>
        <w:rPr>
          <w:rFonts w:ascii="Calibri" w:hAnsi="Calibri" w:cs="Calibri"/>
          <w:color w:val="000000" w:themeColor="text1"/>
          <w:shd w:val="clear" w:color="auto" w:fill="FFFFFF"/>
        </w:rPr>
      </w:pPr>
      <w:r>
        <w:t xml:space="preserve">After some extensive research online, it </w:t>
      </w:r>
      <w:r w:rsidR="003E35C5">
        <w:t>became clear that to address the issue at hand, physical changes would need to be made. As discussed earlier, pigs get to a point where they can no longer do anything themselves to maintain their temperature. With the area of Atherton often experiencing high temperatures and an even higher humidity, it became clear that the facility would have to undergo change</w:t>
      </w:r>
      <w:r w:rsidR="00310B5A">
        <w:t>s</w:t>
      </w:r>
      <w:r w:rsidR="003E35C5">
        <w:t xml:space="preserve"> to ensure the optimal welfare of the pigs. After some initial research to understand the issue and possible solutions, industry professionals were also contacted to gain more insight as well as a reliable second opinion. The same paragraph </w:t>
      </w:r>
      <w:r w:rsidR="003E35C5" w:rsidRPr="003841D8">
        <w:rPr>
          <w:i/>
        </w:rPr>
        <w:t xml:space="preserve">(See </w:t>
      </w:r>
      <w:r w:rsidR="003841D8" w:rsidRPr="003841D8">
        <w:rPr>
          <w:i/>
        </w:rPr>
        <w:t>Appendix)</w:t>
      </w:r>
      <w:r w:rsidR="003E35C5">
        <w:t xml:space="preserve"> was sent to three different contacts, two of which replied, and one of which was furthered discussed with a more qualified individual. Tanya McKenna, the pig unit supervisor at the University of Queensland, responded with details on what their facility uses to control temperature and humidity</w:t>
      </w:r>
      <w:r w:rsidR="00E603EE">
        <w:t xml:space="preserve"> </w:t>
      </w:r>
      <w:r w:rsidR="003841D8" w:rsidRPr="003841D8">
        <w:rPr>
          <w:i/>
        </w:rPr>
        <w:t>(See Appendix)</w:t>
      </w:r>
      <w:r w:rsidR="003841D8">
        <w:t xml:space="preserve">. </w:t>
      </w:r>
      <w:r w:rsidR="00E603EE">
        <w:t xml:space="preserve">It was noted that they utilise </w:t>
      </w:r>
      <w:r w:rsidR="00E603EE" w:rsidRPr="00E603EE">
        <w:rPr>
          <w:rFonts w:ascii="Calibri" w:hAnsi="Calibri" w:cs="Calibri"/>
          <w:i/>
          <w:color w:val="000000" w:themeColor="text1"/>
          <w:shd w:val="clear" w:color="auto" w:fill="FFFFFF"/>
        </w:rPr>
        <w:t>“stir fans that operate on timers, water drippers &amp; sprays that are set to come on at a set temperature and water misters on some fans”</w:t>
      </w:r>
      <w:r w:rsidR="00E603EE">
        <w:rPr>
          <w:rFonts w:ascii="Calibri" w:hAnsi="Calibri" w:cs="Calibri"/>
          <w:i/>
          <w:color w:val="000000" w:themeColor="text1"/>
          <w:shd w:val="clear" w:color="auto" w:fill="FFFFFF"/>
        </w:rPr>
        <w:t xml:space="preserve">. </w:t>
      </w:r>
      <w:r w:rsidR="00E603EE">
        <w:rPr>
          <w:rFonts w:ascii="Calibri" w:hAnsi="Calibri" w:cs="Calibri"/>
          <w:color w:val="000000" w:themeColor="text1"/>
          <w:shd w:val="clear" w:color="auto" w:fill="FFFFFF"/>
        </w:rPr>
        <w:t>She also recommended google searches, which were completed. The information she provided allowed for precise research to be undertaken, rather than a broader approach. The second contact was the research enquiries at Australian Pork. A</w:t>
      </w:r>
      <w:r w:rsidR="00D144C8">
        <w:rPr>
          <w:rFonts w:ascii="Calibri" w:hAnsi="Calibri" w:cs="Calibri"/>
          <w:color w:val="000000" w:themeColor="text1"/>
          <w:shd w:val="clear" w:color="auto" w:fill="FFFFFF"/>
        </w:rPr>
        <w:t xml:space="preserve">n employee </w:t>
      </w:r>
      <w:r w:rsidR="00E603EE">
        <w:rPr>
          <w:rFonts w:ascii="Calibri" w:hAnsi="Calibri" w:cs="Calibri"/>
          <w:color w:val="000000" w:themeColor="text1"/>
          <w:shd w:val="clear" w:color="auto" w:fill="FFFFFF"/>
        </w:rPr>
        <w:t xml:space="preserve">named Donna provided me with links to information that I had not yet seen-all of which were extremely useful. She also passed it on to a pig specialist- Doctor Rebecca Athorn. Dr Athorn was extremely helpful, providing me with possibly the most </w:t>
      </w:r>
      <w:r w:rsidR="00D144C8">
        <w:rPr>
          <w:rFonts w:ascii="Calibri" w:hAnsi="Calibri" w:cs="Calibri"/>
          <w:color w:val="000000" w:themeColor="text1"/>
          <w:shd w:val="clear" w:color="auto" w:fill="FFFFFF"/>
        </w:rPr>
        <w:t>valuable</w:t>
      </w:r>
      <w:r w:rsidR="00E603EE">
        <w:rPr>
          <w:rFonts w:ascii="Calibri" w:hAnsi="Calibri" w:cs="Calibri"/>
          <w:color w:val="000000" w:themeColor="text1"/>
          <w:shd w:val="clear" w:color="auto" w:fill="FFFFFF"/>
        </w:rPr>
        <w:t xml:space="preserve"> information of all contacts. As shown in </w:t>
      </w:r>
      <w:r w:rsidR="003841D8" w:rsidRPr="003841D8">
        <w:rPr>
          <w:i/>
        </w:rPr>
        <w:t>(See Appendix)</w:t>
      </w:r>
      <w:r w:rsidR="003841D8">
        <w:t xml:space="preserve"> </w:t>
      </w:r>
      <w:r w:rsidR="00E603EE">
        <w:rPr>
          <w:rFonts w:ascii="Calibri" w:hAnsi="Calibri" w:cs="Calibri"/>
          <w:color w:val="000000" w:themeColor="text1"/>
          <w:shd w:val="clear" w:color="auto" w:fill="FFFFFF"/>
        </w:rPr>
        <w:t xml:space="preserve">she suggested that </w:t>
      </w:r>
      <w:r w:rsidR="00E603EE" w:rsidRPr="00E603EE">
        <w:rPr>
          <w:rFonts w:ascii="Calibri" w:hAnsi="Calibri" w:cs="Calibri"/>
          <w:i/>
          <w:color w:val="000000" w:themeColor="text1"/>
          <w:shd w:val="clear" w:color="auto" w:fill="FFFFFF"/>
        </w:rPr>
        <w:t>“there could be many factors causing poor reproductive failures. If these failures occur at a certain time in the year (late Summer/ early Autumn) this can be caused by a phenomenon known as seasonal infertility (SI). Humidity can play a role in the occurrence of SI </w:t>
      </w:r>
      <w:bookmarkStart w:id="1" w:name="x__MailEndCompose"/>
      <w:r w:rsidR="00E603EE" w:rsidRPr="00E603EE">
        <w:rPr>
          <w:rFonts w:ascii="Calibri" w:hAnsi="Calibri" w:cs="Calibri"/>
          <w:i/>
          <w:color w:val="000000" w:themeColor="text1"/>
          <w:shd w:val="clear" w:color="auto" w:fill="FFFFFF"/>
        </w:rPr>
        <w:t>but temperature and day length will also contribute</w:t>
      </w:r>
      <w:r w:rsidR="00E603EE" w:rsidRPr="00E603EE">
        <w:rPr>
          <w:rFonts w:ascii="Calibri" w:hAnsi="Calibri" w:cs="Calibri"/>
          <w:color w:val="000000" w:themeColor="text1"/>
          <w:shd w:val="clear" w:color="auto" w:fill="FFFFFF"/>
        </w:rPr>
        <w:t>”.</w:t>
      </w:r>
      <w:bookmarkEnd w:id="1"/>
      <w:r w:rsidR="00E603EE">
        <w:rPr>
          <w:rFonts w:ascii="Calibri" w:hAnsi="Calibri" w:cs="Calibri"/>
          <w:color w:val="000000" w:themeColor="text1"/>
          <w:shd w:val="clear" w:color="auto" w:fill="FFFFFF"/>
        </w:rPr>
        <w:t xml:space="preserve"> This suggestion of Seasonal infertility was one that had not been brought up in research, so it was decided to ask the enterprise manager if the rates were different at varying times of the year </w:t>
      </w:r>
      <w:r w:rsidR="00310B5A">
        <w:rPr>
          <w:rFonts w:ascii="Calibri" w:hAnsi="Calibri" w:cs="Calibri"/>
          <w:color w:val="000000" w:themeColor="text1"/>
          <w:shd w:val="clear" w:color="auto" w:fill="FFFFFF"/>
        </w:rPr>
        <w:t>(</w:t>
      </w:r>
      <w:r w:rsidR="00E603EE">
        <w:rPr>
          <w:rFonts w:ascii="Calibri" w:hAnsi="Calibri" w:cs="Calibri"/>
          <w:color w:val="000000" w:themeColor="text1"/>
          <w:shd w:val="clear" w:color="auto" w:fill="FFFFFF"/>
        </w:rPr>
        <w:t>(these discussions are still continuing)</w:t>
      </w:r>
      <w:r w:rsidR="00310B5A">
        <w:rPr>
          <w:rFonts w:ascii="Calibri" w:hAnsi="Calibri" w:cs="Calibri"/>
          <w:color w:val="000000" w:themeColor="text1"/>
          <w:shd w:val="clear" w:color="auto" w:fill="FFFFFF"/>
        </w:rPr>
        <w:t>)</w:t>
      </w:r>
      <w:r w:rsidR="00E603EE">
        <w:rPr>
          <w:rFonts w:ascii="Calibri" w:hAnsi="Calibri" w:cs="Calibri"/>
          <w:color w:val="000000" w:themeColor="text1"/>
          <w:shd w:val="clear" w:color="auto" w:fill="FFFFFF"/>
        </w:rPr>
        <w:t>. As well as this, she recommended that “</w:t>
      </w:r>
      <w:r w:rsidR="00E603EE" w:rsidRPr="00E603EE">
        <w:rPr>
          <w:rFonts w:ascii="Calibri" w:hAnsi="Calibri" w:cs="Calibri"/>
          <w:i/>
          <w:color w:val="000000" w:themeColor="text1"/>
          <w:shd w:val="clear" w:color="auto" w:fill="FFFFFF"/>
        </w:rPr>
        <w:t>Ventilation systems or simply fans if placed correctly could help improve air quality. Regular flushing of effluent pits will also help</w:t>
      </w:r>
      <w:r w:rsidR="00E603EE">
        <w:rPr>
          <w:rFonts w:ascii="Calibri" w:hAnsi="Calibri" w:cs="Calibri"/>
          <w:i/>
          <w:color w:val="000000" w:themeColor="text1"/>
          <w:shd w:val="clear" w:color="auto" w:fill="FFFFFF"/>
        </w:rPr>
        <w:t>”</w:t>
      </w:r>
      <w:r w:rsidR="00E603EE">
        <w:rPr>
          <w:rFonts w:ascii="Calibri" w:hAnsi="Calibri" w:cs="Calibri"/>
          <w:color w:val="000000" w:themeColor="text1"/>
          <w:shd w:val="clear" w:color="auto" w:fill="FFFFFF"/>
        </w:rPr>
        <w:t>.</w:t>
      </w:r>
      <w:r w:rsidR="00310B5A">
        <w:rPr>
          <w:rFonts w:ascii="Calibri" w:hAnsi="Calibri" w:cs="Calibri"/>
          <w:color w:val="000000" w:themeColor="text1"/>
          <w:shd w:val="clear" w:color="auto" w:fill="FFFFFF"/>
        </w:rPr>
        <w:t xml:space="preserve"> This is to reduce the amounts of pathogens present in the air as a result from effluent vapour.</w:t>
      </w:r>
      <w:r w:rsidR="00E603EE">
        <w:rPr>
          <w:rFonts w:ascii="Calibri" w:hAnsi="Calibri" w:cs="Calibri"/>
          <w:color w:val="000000" w:themeColor="text1"/>
          <w:shd w:val="clear" w:color="auto" w:fill="FFFFFF"/>
        </w:rPr>
        <w:t xml:space="preserve"> To top it off, an extremely useful pdf was attached, one that </w:t>
      </w:r>
      <w:r w:rsidR="00923BCB">
        <w:rPr>
          <w:rFonts w:ascii="Calibri" w:hAnsi="Calibri" w:cs="Calibri"/>
          <w:color w:val="000000" w:themeColor="text1"/>
          <w:shd w:val="clear" w:color="auto" w:fill="FFFFFF"/>
        </w:rPr>
        <w:t xml:space="preserve">was </w:t>
      </w:r>
      <w:r w:rsidR="00A86B91">
        <w:rPr>
          <w:rFonts w:ascii="Calibri" w:hAnsi="Calibri" w:cs="Calibri"/>
          <w:color w:val="000000" w:themeColor="text1"/>
          <w:shd w:val="clear" w:color="auto" w:fill="FFFFFF"/>
        </w:rPr>
        <w:t>well utilised in the</w:t>
      </w:r>
      <w:r w:rsidR="00923BCB">
        <w:rPr>
          <w:rFonts w:ascii="Calibri" w:hAnsi="Calibri" w:cs="Calibri"/>
          <w:color w:val="000000" w:themeColor="text1"/>
          <w:shd w:val="clear" w:color="auto" w:fill="FFFFFF"/>
        </w:rPr>
        <w:t xml:space="preserve"> write up </w:t>
      </w:r>
      <w:r w:rsidR="00A86B91">
        <w:rPr>
          <w:rFonts w:ascii="Calibri" w:hAnsi="Calibri" w:cs="Calibri"/>
          <w:color w:val="000000" w:themeColor="text1"/>
          <w:shd w:val="clear" w:color="auto" w:fill="FFFFFF"/>
        </w:rPr>
        <w:t xml:space="preserve">of </w:t>
      </w:r>
      <w:r w:rsidR="00923BCB">
        <w:rPr>
          <w:rFonts w:ascii="Calibri" w:hAnsi="Calibri" w:cs="Calibri"/>
          <w:color w:val="000000" w:themeColor="text1"/>
          <w:shd w:val="clear" w:color="auto" w:fill="FFFFFF"/>
        </w:rPr>
        <w:t xml:space="preserve">this report. With all this professional knowledge on board, </w:t>
      </w:r>
      <w:r w:rsidR="00A86B91">
        <w:rPr>
          <w:rFonts w:ascii="Calibri" w:hAnsi="Calibri" w:cs="Calibri"/>
          <w:color w:val="000000" w:themeColor="text1"/>
          <w:shd w:val="clear" w:color="auto" w:fill="FFFFFF"/>
        </w:rPr>
        <w:t>equipment</w:t>
      </w:r>
      <w:r w:rsidR="00923BCB">
        <w:rPr>
          <w:rFonts w:ascii="Calibri" w:hAnsi="Calibri" w:cs="Calibri"/>
          <w:color w:val="000000" w:themeColor="text1"/>
          <w:shd w:val="clear" w:color="auto" w:fill="FFFFFF"/>
        </w:rPr>
        <w:t xml:space="preserve"> needed to be understood and logistics planned. </w:t>
      </w:r>
    </w:p>
    <w:p w14:paraId="0B0F0ABD" w14:textId="0130EC73" w:rsidR="001C53B7" w:rsidRDefault="00923BCB" w:rsidP="00923BCB">
      <w:r>
        <w:lastRenderedPageBreak/>
        <w:t xml:space="preserve">As stated above, one of the recommendations by the professionals was to include water sprayers. The idea of this system is to saturate the pigs, which will allow the water to absorb the pigs’ heat, meaning it will then evaporate. </w:t>
      </w:r>
      <w:r w:rsidR="00C61EC7">
        <w:t xml:space="preserve">As well as this, breathing rate can be reduced back to a normal 20 or 30 breaths per minute, thus reducing stress. </w:t>
      </w:r>
      <w:r w:rsidR="003D6E4C">
        <w:t xml:space="preserve">One of the main benefits of utilising this system is the fact that (in comparison to other methods) it is relatively cheap and easy to install. </w:t>
      </w:r>
      <w:r w:rsidR="001C53B7">
        <w:t xml:space="preserve">One common way to </w:t>
      </w:r>
      <w:r w:rsidR="003D6E4C">
        <w:t>install</w:t>
      </w:r>
      <w:r w:rsidR="001C53B7">
        <w:t xml:space="preserve"> this system is as follows, from </w:t>
      </w:r>
      <w:r w:rsidR="003D6E4C" w:rsidRPr="003D6E4C">
        <w:rPr>
          <w:i/>
        </w:rPr>
        <w:t>(Daf(1).qld.gov.au, 2018)</w:t>
      </w:r>
      <w:r w:rsidR="001C53B7">
        <w:rPr>
          <w:i/>
        </w:rPr>
        <w:t xml:space="preserve">. </w:t>
      </w:r>
      <w:r w:rsidR="003D6E4C">
        <w:t xml:space="preserve">A pipeline that can be suspended by </w:t>
      </w:r>
      <w:r w:rsidR="001C53B7">
        <w:t xml:space="preserve">a straining wire or the roof structure is usually positioned about 1800mm above the animal. This pipeline will have spray nozzles located above every pen, or in sections of the pen if in group housing. Positioning will depend on pen structure, location of feed and the type of animal being cooled. </w:t>
      </w:r>
      <w:r w:rsidR="005771B1">
        <w:t xml:space="preserve">It is also important that the nozzles themselves point directly down to reduce drift. </w:t>
      </w:r>
      <w:r w:rsidR="001C53B7">
        <w:t xml:space="preserve">Generally, 350 millilitres of water over two to three minutes will take an hour to evaporate. However, this depends on the exact climate, with hotter climates possibly requiring sprays every half hour. In saying this, it must be made sure that animals are not sprayed in cold or windy </w:t>
      </w:r>
      <w:r w:rsidR="00A86B91">
        <w:t>conditions</w:t>
      </w:r>
      <w:r w:rsidR="001C53B7">
        <w:t>. This will only lead to body temperature going below the LCT, which will cause more harm than good for the pigs.</w:t>
      </w:r>
      <w:r w:rsidR="008B4981">
        <w:t xml:space="preserve"> To further this, water spraying is not suitable for lactating sows, as the </w:t>
      </w:r>
      <w:r w:rsidR="00C61EC7">
        <w:t>risks for piglets becoming cold is too great. Thus this system is appropriate for dry sows/gilts or pregnant sows/gilts. For lactating animals, drippers rather than sprayers are recommended.</w:t>
      </w:r>
    </w:p>
    <w:p w14:paraId="0FA25B58" w14:textId="5648F494" w:rsidR="00C61EC7" w:rsidRDefault="00C61EC7" w:rsidP="00923BCB">
      <w:r>
        <w:t>When installing drippers into a farrowing shed, it is crucial that the flow rate is adequate, as if it is too high the risk of water running into the creeps is very dangerous.</w:t>
      </w:r>
      <w:r w:rsidR="00503CFD">
        <w:t xml:space="preserve"> This is because if piglets become wet or cold, they will lose condition rapidly and possibly die.</w:t>
      </w:r>
      <w:r>
        <w:t xml:space="preserve"> </w:t>
      </w:r>
      <w:r w:rsidR="004E61E1">
        <w:t xml:space="preserve">The difference between sprayers and drippers is that the dripper system has singular drops, rather than spreading across the whole pen or animal. </w:t>
      </w:r>
      <w:r w:rsidR="00503CFD">
        <w:t xml:space="preserve">This system is set up the same way as sprayers, but this time positioned above the shoulder or rump area. It is important that where drippers are installed, there is drainage underneath. However, this is already satisfied with the current plastic grating previously discussed. It has been scientifically proven that drip cooling sows decreases embryo losses and produces fewer stillbirths. </w:t>
      </w:r>
    </w:p>
    <w:p w14:paraId="63A1B90D" w14:textId="42076132" w:rsidR="00310B5A" w:rsidRDefault="001C53B7" w:rsidP="008B4981">
      <w:r>
        <w:t xml:space="preserve">Although it will make a significant impact, spraying alone will not solve the problem. </w:t>
      </w:r>
      <w:r w:rsidR="00E731CC">
        <w:t xml:space="preserve">Another way to control temperature is the housing structure and features. This includes insulation as well as controlling shutters. </w:t>
      </w:r>
      <w:r w:rsidR="00D55DAE">
        <w:t xml:space="preserve">As a result of the facility being old, the original insulation on the sheds is mostly degraded. For this reason, it is recommended that new installation is installed to keep hot air out </w:t>
      </w:r>
      <w:r w:rsidR="000D5626">
        <w:t xml:space="preserve">in summer </w:t>
      </w:r>
      <w:r w:rsidR="00D55DAE">
        <w:t xml:space="preserve">and retain cool air in the hotter months. </w:t>
      </w:r>
      <w:r w:rsidR="000D5626">
        <w:t xml:space="preserve">While there are a range of different insulation solutions on offer for commercial piggeries, spray polyurethane foam (SPF) insulation is recommended for this particular business. This is mainly because to use any other type of insulation, major renovations would have to be completed. Not only will this option be more economically viable, it will also have a range of benefits. SPF has been proven to reduce heat radiation, make buildings more water proof and maintain temperatures that are desired at different times of the year </w:t>
      </w:r>
      <w:r w:rsidR="000D5626" w:rsidRPr="000D5626">
        <w:rPr>
          <w:i/>
        </w:rPr>
        <w:t>(Pragnell, 2016)</w:t>
      </w:r>
      <w:r w:rsidR="000D5626">
        <w:t xml:space="preserve">. </w:t>
      </w:r>
    </w:p>
    <w:p w14:paraId="3902D381" w14:textId="73285FA4" w:rsidR="008B4981" w:rsidRDefault="00D55DAE" w:rsidP="008B4981">
      <w:r>
        <w:t xml:space="preserve">On top of this, a shutter re-fit is also recommended. The current sheds are naturally ventilated by large shutters that need to be manually re-positioned by staff. The two smaller farrowing sheds along with some dry sow sheds are equipped with these. The newer, larger farrowing shed on the other hand has roller blinds made of </w:t>
      </w:r>
      <w:r w:rsidR="00A86B91">
        <w:t>UV grade</w:t>
      </w:r>
      <w:r>
        <w:t xml:space="preserve"> plastic. While this system of ventilation is much easier to control than the shutters, it is recommended that a whole new system is put in place. An automatic system that has a controller and thermometer in each shed will allow for changes to be made as necessary to the nearest degree. Not only will this allow a higher quality system, but it will also reduce the time labouring by manually moving and adjusting shutters. </w:t>
      </w:r>
    </w:p>
    <w:p w14:paraId="22477424" w14:textId="6F76E144" w:rsidR="00283FAE" w:rsidRDefault="00D55DAE" w:rsidP="008B4981">
      <w:r>
        <w:t xml:space="preserve">Although implementing a new </w:t>
      </w:r>
      <w:r w:rsidR="005771B1">
        <w:t xml:space="preserve">curtain </w:t>
      </w:r>
      <w:r>
        <w:t xml:space="preserve">system would improve ventilation and humidity increasingly, more would still need to be done. </w:t>
      </w:r>
      <w:r w:rsidR="007A7055" w:rsidRPr="007A7055">
        <w:rPr>
          <w:i/>
        </w:rPr>
        <w:t>(CPR, 2005)</w:t>
      </w:r>
      <w:r w:rsidR="007A7055">
        <w:rPr>
          <w:i/>
        </w:rPr>
        <w:t xml:space="preserve"> </w:t>
      </w:r>
      <w:r w:rsidR="007A7055">
        <w:t xml:space="preserve">states that for structures that are naturally ventilated, </w:t>
      </w:r>
      <w:r w:rsidR="007A7055">
        <w:lastRenderedPageBreak/>
        <w:t xml:space="preserve">buildings should be separated by a distance of five times the height of the shed. However, this is not followed at this particular enterprise. For this reason, a fan ventilation system is suggested on top of the previous suggestions. </w:t>
      </w:r>
      <w:r w:rsidR="00283FAE">
        <w:t xml:space="preserve">Large industrial fans that are purpose built for piggeries </w:t>
      </w:r>
      <w:r w:rsidR="005771B1">
        <w:t>are</w:t>
      </w:r>
      <w:r w:rsidR="00283FAE">
        <w:t xml:space="preserve"> suggested.</w:t>
      </w:r>
      <w:r w:rsidR="005771B1">
        <w:t xml:space="preserve"> With research as well as extensive contact from a fan supplier-B &amp; M Slots-it was decided that stirring fans were ideal for the current situation. This was because in order for most other systems to work, the buildings must be completely sealed. However, it isn’t economically viable to recommend this as large renovations would need to take place. As stated by the sales representative </w:t>
      </w:r>
      <w:r w:rsidR="003841D8" w:rsidRPr="003841D8">
        <w:rPr>
          <w:i/>
        </w:rPr>
        <w:t>(See Appendix)</w:t>
      </w:r>
      <w:r w:rsidR="005771B1">
        <w:t>, stirring fans would be adequate for the task at hand. The point of these fans is to circulate the movement of air around  the room, to keep it from becoming stale.</w:t>
      </w:r>
    </w:p>
    <w:p w14:paraId="3A7FDF57" w14:textId="7C039D02" w:rsidR="00503CFD" w:rsidRDefault="00283FAE" w:rsidP="00923BCB">
      <w:r>
        <w:t xml:space="preserve">With so many varying recommendations, it was decided that to make the buying and </w:t>
      </w:r>
      <w:r w:rsidR="00A86B91">
        <w:t>setting up</w:t>
      </w:r>
      <w:r>
        <w:t xml:space="preserve"> processes easier for the farmer, an all-round system should be purchased. This involves drippers, fans, shutters/rollers and ventilation equipment that is all controlled by one main control panel. Depending on the system chosen, this system should be capable of recognising and monitoring weather changes and patterns-including wind, humidity and temperature. This would allow for a stress-free system for the manager and workers. It can also be beneficial in times when staff are not as present (e.g. on the weekend).</w:t>
      </w:r>
    </w:p>
    <w:p w14:paraId="31AB4E4A" w14:textId="0A4C992C" w:rsidR="00A31CD5" w:rsidRDefault="00A31CD5" w:rsidP="00923BCB">
      <w:r>
        <w:t xml:space="preserve">However, before the details of this set-up are discussed, my planning ideas and motivations must be understood. As shown in </w:t>
      </w:r>
      <w:r w:rsidR="003841D8" w:rsidRPr="003841D8">
        <w:rPr>
          <w:i/>
        </w:rPr>
        <w:t>(See Appendix)</w:t>
      </w:r>
      <w:r w:rsidR="003841D8">
        <w:t xml:space="preserve"> </w:t>
      </w:r>
      <w:r>
        <w:t xml:space="preserve"> there are a range of sheds that house sows-mostly all of which are involved with breeding in some way. In saying this, not all sheds containing sows are going to be recommended for an update. The three farrowing sheds along with the large dry sow shed are going to be assessed. This is for a range of reasons. Firstly, some of the remaining sheds contain other groups of animals (growers) in addition to the sows. Also, one of the sheds has an open roof as well as lots of window ventilation, so an update is deemed not as crucial. Overall, it was decided not to asses all these remaining sheds for one main factor: economics. As this process is not going to very cheap, it is recommended that only these four sheds are updated. This will allow for a large-scale trial to occur, so results can be accumulated. The idea of this is to leave the possibility that the improvements do not have the desired effect, and therefore waste the owners money.</w:t>
      </w:r>
    </w:p>
    <w:p w14:paraId="1B1A5987" w14:textId="649EE43C" w:rsidR="00A708B1" w:rsidRDefault="00A708B1" w:rsidP="00923BCB">
      <w:pPr>
        <w:rPr>
          <w:rFonts w:cstheme="minorHAnsi"/>
        </w:rPr>
      </w:pPr>
      <w:r>
        <w:t xml:space="preserve">The first component as discussed is the spray/dripper system. Although a galvanised option could be selected, polyethene pipes were chosen due to ease of installation, prices and maintenance. According to </w:t>
      </w:r>
      <w:r w:rsidR="0034674A" w:rsidRPr="0034674A">
        <w:rPr>
          <w:i/>
        </w:rPr>
        <w:t>(Daf(1).qld.gov.au, 2018)</w:t>
      </w:r>
      <w:r>
        <w:t xml:space="preserve">, a 20mm polyethene pipe is sufficient for the purpose. Research was undertaken, and </w:t>
      </w:r>
      <w:r w:rsidRPr="00A708B1">
        <w:rPr>
          <w:i/>
        </w:rPr>
        <w:t>Netafim</w:t>
      </w:r>
      <w:r>
        <w:t xml:space="preserve"> 19mm x 50m coils were sourced from Sunshower Online </w:t>
      </w:r>
      <w:r w:rsidR="0034674A" w:rsidRPr="0034674A">
        <w:rPr>
          <w:i/>
        </w:rPr>
        <w:t>(Sunshoweronline.com.au, 2018)</w:t>
      </w:r>
      <w:r>
        <w:t xml:space="preserve">. To have sprayers or drippers in all farrowing sheds as well as the large dry sow shed, roughly 150m of pipe will be necessary. At a price of $29.00 per 50m coil, the total price will come to $87. This is relatively cheap when compared to other prices on the market, as well as other options such as galvanised steel.  To complete the set-up, spray nozzles are also required. </w:t>
      </w:r>
      <w:r w:rsidR="00A56453">
        <w:t xml:space="preserve">Again, plastic was chosen over metal (brass) because of expenses. </w:t>
      </w:r>
      <w:r w:rsidR="005771B1" w:rsidRPr="005771B1">
        <w:rPr>
          <w:i/>
        </w:rPr>
        <w:t>(Daf(1).qld.gov.au, 2018)</w:t>
      </w:r>
      <w:r w:rsidR="00A56453">
        <w:t xml:space="preserve"> recommended the use of irrigation micro jets. To make the ordering and invoicing process easier, spray nozels were also sourced from </w:t>
      </w:r>
      <w:r w:rsidR="005771B1" w:rsidRPr="005771B1">
        <w:rPr>
          <w:i/>
        </w:rPr>
        <w:t>(Sunshoweronline.com.au, 2018)</w:t>
      </w:r>
      <w:r w:rsidR="00A56453">
        <w:t xml:space="preserve">. The </w:t>
      </w:r>
      <w:r w:rsidR="00A56453" w:rsidRPr="00A56453">
        <w:rPr>
          <w:i/>
        </w:rPr>
        <w:t xml:space="preserve">Antelco </w:t>
      </w:r>
      <w:r w:rsidR="00A56453">
        <w:t xml:space="preserve">Black Micro Spray Half Circle 1.7mm costs $0.21 per unit. The self-screw in system allows the farmer to put in the desired number of sprayers. As drippers will be used for farrowing sheds, roughly </w:t>
      </w:r>
      <w:r w:rsidR="0034674A">
        <w:t xml:space="preserve">45 micro sprayers are required for the Dry Sow Shed. This will bring the cost of sprayers to approximately $10. Furthermore, </w:t>
      </w:r>
      <w:r w:rsidR="0034674A" w:rsidRPr="0034674A">
        <w:rPr>
          <w:i/>
        </w:rPr>
        <w:t>Antelco</w:t>
      </w:r>
      <w:r w:rsidR="0034674A">
        <w:t xml:space="preserve"> drippers are worth $0.54 apiece. With a maximum capacity of lactating sows </w:t>
      </w:r>
      <w:r w:rsidR="0034674A" w:rsidRPr="005771B1">
        <w:t xml:space="preserve">of 59, this brings the price of sow drippers to around $32. Therefore, to install polyethylene pipe, sprayers for dry sows and drippers for wet sows, it will cost the enterprise a total of $129. This of </w:t>
      </w:r>
      <w:r w:rsidR="0034674A" w:rsidRPr="005771B1">
        <w:rPr>
          <w:rFonts w:cstheme="minorHAnsi"/>
        </w:rPr>
        <w:t xml:space="preserve">course, is give or take due to changes in farmer wants or needs. </w:t>
      </w:r>
    </w:p>
    <w:p w14:paraId="15ED7B77" w14:textId="1B16611E" w:rsidR="005771B1" w:rsidRPr="009F657C" w:rsidRDefault="00A31CD5" w:rsidP="009F657C">
      <w:pPr>
        <w:spacing w:line="240" w:lineRule="auto"/>
        <w:rPr>
          <w:i/>
        </w:rPr>
      </w:pPr>
      <w:r>
        <w:rPr>
          <w:rFonts w:cstheme="minorHAnsi"/>
        </w:rPr>
        <w:lastRenderedPageBreak/>
        <w:t xml:space="preserve">The next component of the whole recommended system is the stirring fans. </w:t>
      </w:r>
      <w:r w:rsidR="00BA06E8">
        <w:rPr>
          <w:rFonts w:cstheme="minorHAnsi"/>
        </w:rPr>
        <w:t>A fe</w:t>
      </w:r>
      <w:r w:rsidR="00E356FE">
        <w:rPr>
          <w:rFonts w:cstheme="minorHAnsi"/>
        </w:rPr>
        <w:t xml:space="preserve">w different stirring fans were considered, however due to access of information and pricing, the Multifan TB-4E50 </w:t>
      </w:r>
      <w:r w:rsidR="003841D8" w:rsidRPr="003841D8">
        <w:rPr>
          <w:i/>
        </w:rPr>
        <w:t>(See Appendix)</w:t>
      </w:r>
      <w:r w:rsidR="003841D8">
        <w:t xml:space="preserve"> </w:t>
      </w:r>
      <w:r w:rsidR="00E356FE">
        <w:rPr>
          <w:rFonts w:cstheme="minorHAnsi"/>
        </w:rPr>
        <w:t>was selected. Through consultation with a member from B &amp; M Slots</w:t>
      </w:r>
      <w:r w:rsidR="009F657C">
        <w:rPr>
          <w:rFonts w:cstheme="minorHAnsi"/>
        </w:rPr>
        <w:t xml:space="preserve"> </w:t>
      </w:r>
      <w:r w:rsidR="009F657C" w:rsidRPr="009F657C">
        <w:rPr>
          <w:i/>
        </w:rPr>
        <w:t>(B &amp; M Slots Pty. Ltd., 2018)</w:t>
      </w:r>
      <w:r w:rsidR="00E356FE">
        <w:rPr>
          <w:rFonts w:cstheme="minorHAnsi"/>
        </w:rPr>
        <w:t xml:space="preserve"> it was decided that ten fans would be needed for all four sheds. This decision was made going off the recommendation that fans are spread approximately twenty metres apart lengthways and ten metres apart width ways. It was also advised that where possible, one row should point one way and one row the other to avoid fans ‘fighting’ each other. This will also promote the circular motion of air. The price for a single unit is $590.18, bringing the price for ten fans to $5 901.80. The tables below represent the recommended layout for stirring fans. </w:t>
      </w:r>
    </w:p>
    <w:p w14:paraId="69A1F18B" w14:textId="1C8637FA" w:rsidR="00E356FE" w:rsidRPr="00283209" w:rsidRDefault="00E356FE" w:rsidP="00923BCB">
      <w:pPr>
        <w:rPr>
          <w:rFonts w:cstheme="minorHAnsi"/>
          <w:b/>
        </w:rPr>
      </w:pPr>
      <w:r w:rsidRPr="00283209">
        <w:rPr>
          <w:rFonts w:cstheme="minorHAnsi"/>
          <w:b/>
        </w:rPr>
        <w:t xml:space="preserve">Figure </w:t>
      </w:r>
      <w:r w:rsidR="00283209" w:rsidRPr="00283209">
        <w:rPr>
          <w:rFonts w:cstheme="minorHAnsi"/>
          <w:b/>
        </w:rPr>
        <w:t>13</w:t>
      </w:r>
      <w:r w:rsidRPr="00283209">
        <w:rPr>
          <w:rFonts w:cstheme="minorHAnsi"/>
          <w:b/>
        </w:rPr>
        <w:t>: Layout for Stirring Fans</w:t>
      </w:r>
    </w:p>
    <w:p w14:paraId="1909C7BB" w14:textId="59D4AACD" w:rsidR="00E356FE" w:rsidRDefault="00E356FE" w:rsidP="00923BCB">
      <w:pPr>
        <w:rPr>
          <w:rFonts w:cstheme="minorHAnsi"/>
        </w:rPr>
      </w:pPr>
    </w:p>
    <w:p w14:paraId="31C28A3E" w14:textId="4EA95DD4" w:rsidR="00E356FE" w:rsidRDefault="00EF2405" w:rsidP="00923BCB">
      <w:pPr>
        <w:rPr>
          <w:rFonts w:cstheme="minorHAnsi"/>
        </w:rPr>
      </w:pPr>
      <w:r>
        <w:rPr>
          <w:rFonts w:cstheme="minorHAnsi"/>
          <w:noProof/>
          <w:lang w:eastAsia="zh-TW"/>
        </w:rPr>
        <mc:AlternateContent>
          <mc:Choice Requires="wpg">
            <w:drawing>
              <wp:anchor distT="0" distB="0" distL="114300" distR="114300" simplePos="0" relativeHeight="251772928" behindDoc="0" locked="0" layoutInCell="1" allowOverlap="1" wp14:anchorId="759888AA" wp14:editId="5281624F">
                <wp:simplePos x="0" y="0"/>
                <wp:positionH relativeFrom="margin">
                  <wp:align>left</wp:align>
                </wp:positionH>
                <wp:positionV relativeFrom="paragraph">
                  <wp:posOffset>10795</wp:posOffset>
                </wp:positionV>
                <wp:extent cx="5257800" cy="1447800"/>
                <wp:effectExtent l="0" t="0" r="19050" b="19050"/>
                <wp:wrapSquare wrapText="bothSides"/>
                <wp:docPr id="50" name="Group 50"/>
                <wp:cNvGraphicFramePr/>
                <a:graphic xmlns:a="http://schemas.openxmlformats.org/drawingml/2006/main">
                  <a:graphicData uri="http://schemas.microsoft.com/office/word/2010/wordprocessingGroup">
                    <wpg:wgp>
                      <wpg:cNvGrpSpPr/>
                      <wpg:grpSpPr>
                        <a:xfrm>
                          <a:off x="0" y="0"/>
                          <a:ext cx="5257800" cy="1447800"/>
                          <a:chOff x="0" y="0"/>
                          <a:chExt cx="5257800" cy="1447800"/>
                        </a:xfrm>
                      </wpg:grpSpPr>
                      <wps:wsp>
                        <wps:cNvPr id="4" name="Rectangle 4"/>
                        <wps:cNvSpPr/>
                        <wps:spPr>
                          <a:xfrm>
                            <a:off x="457200" y="0"/>
                            <a:ext cx="4800600" cy="1447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533400"/>
                            <a:ext cx="400050" cy="247650"/>
                          </a:xfrm>
                          <a:prstGeom prst="rect">
                            <a:avLst/>
                          </a:prstGeom>
                          <a:solidFill>
                            <a:schemeClr val="lt1"/>
                          </a:solidFill>
                          <a:ln w="6350">
                            <a:solidFill>
                              <a:prstClr val="black"/>
                            </a:solidFill>
                          </a:ln>
                        </wps:spPr>
                        <wps:txbx>
                          <w:txbxContent>
                            <w:p w14:paraId="0C4698E9" w14:textId="385FF13C" w:rsidR="00FA7DD4" w:rsidRDefault="00FA7DD4">
                              <w:r>
                                <w:t>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Arrow: Up 15"/>
                        <wps:cNvSpPr/>
                        <wps:spPr>
                          <a:xfrm rot="5400000">
                            <a:off x="904875" y="9525"/>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Up 17"/>
                        <wps:cNvSpPr/>
                        <wps:spPr>
                          <a:xfrm rot="16200000">
                            <a:off x="4371975" y="923925"/>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w: Up 20"/>
                        <wps:cNvSpPr/>
                        <wps:spPr>
                          <a:xfrm rot="16200000">
                            <a:off x="895350" y="942975"/>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rrow: Up 21"/>
                        <wps:cNvSpPr/>
                        <wps:spPr>
                          <a:xfrm rot="5400000">
                            <a:off x="4391025" y="-57150"/>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2200275" y="590550"/>
                            <a:ext cx="1314450" cy="295275"/>
                          </a:xfrm>
                          <a:prstGeom prst="rect">
                            <a:avLst/>
                          </a:prstGeom>
                          <a:solidFill>
                            <a:schemeClr val="lt1"/>
                          </a:solidFill>
                          <a:ln w="6350">
                            <a:solidFill>
                              <a:prstClr val="black"/>
                            </a:solidFill>
                          </a:ln>
                        </wps:spPr>
                        <wps:txbx>
                          <w:txbxContent>
                            <w:p w14:paraId="59365908" w14:textId="41088511" w:rsidR="00FA7DD4" w:rsidRDefault="00FA7DD4">
                              <w:r>
                                <w:t>Large Farrow 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9888AA" id="Group 50" o:spid="_x0000_s1027" style="position:absolute;margin-left:0;margin-top:.85pt;width:414pt;height:114pt;z-index:251772928;mso-position-horizontal:left;mso-position-horizontal-relative:margin" coordsize="52578,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">
                <v:rect id="Rectangle 4" o:spid="_x0000_s1028" style="position:absolute;left:4572;width:48006;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shape id="Text Box 12" o:spid="_x0000_s1029" type="#_x0000_t202" style="position:absolute;top:5334;width:400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0C4698E9" w14:textId="385FF13C" w:rsidR="00FA7DD4" w:rsidRDefault="00FA7DD4">
                        <w:r>
                          <w:t>8m</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30" type="#_x0000_t68" style="position:absolute;left:9048;top:95;width:3429;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" adj="7069" fillcolor="black [3213]" strokecolor="black [3213]" strokeweight="1pt"/>
                <v:shape id="Arrow: Up 17" o:spid="_x0000_s1031" type="#_x0000_t68" style="position:absolute;left:43719;top:9239;width:3429;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" adj="7069" fillcolor="black [3213]" strokecolor="black [3213]" strokeweight="1pt"/>
                <v:shape id="Arrow: Up 20" o:spid="_x0000_s1032" type="#_x0000_t68" style="position:absolute;left:8953;top:9429;width:3429;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" adj="7069" fillcolor="black [3213]" strokecolor="black [3213]" strokeweight="1pt"/>
                <v:shape id="Arrow: Up 21" o:spid="_x0000_s1033" type="#_x0000_t68" style="position:absolute;left:43910;top:-572;width:3429;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" adj="7069" fillcolor="black [3213]" strokecolor="black [3213]" strokeweight="1pt"/>
                <v:shape id="Text Box 22" o:spid="_x0000_s1034" type="#_x0000_t202" style="position:absolute;left:22002;top:5905;width:1314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59365908" w14:textId="41088511" w:rsidR="00FA7DD4" w:rsidRDefault="00FA7DD4">
                        <w:r>
                          <w:t>Large Farrow Shed</w:t>
                        </w:r>
                      </w:p>
                    </w:txbxContent>
                  </v:textbox>
                </v:shape>
                <w10:wrap type="square" anchorx="margin"/>
              </v:group>
            </w:pict>
          </mc:Fallback>
        </mc:AlternateContent>
      </w:r>
    </w:p>
    <w:p w14:paraId="60DF4952" w14:textId="6991AFD8" w:rsidR="00E356FE" w:rsidRDefault="00E356FE" w:rsidP="00923BCB">
      <w:pPr>
        <w:rPr>
          <w:rFonts w:cstheme="minorHAnsi"/>
        </w:rPr>
      </w:pPr>
    </w:p>
    <w:p w14:paraId="10659ADE" w14:textId="1C56F1E3" w:rsidR="00E356FE" w:rsidRDefault="00E356FE" w:rsidP="00923BCB">
      <w:pPr>
        <w:rPr>
          <w:rFonts w:cstheme="minorHAnsi"/>
        </w:rPr>
      </w:pPr>
    </w:p>
    <w:p w14:paraId="16011FD1" w14:textId="6FCCEAA1" w:rsidR="00E356FE" w:rsidRDefault="00E356FE" w:rsidP="00923BCB">
      <w:pPr>
        <w:rPr>
          <w:rFonts w:cstheme="minorHAnsi"/>
        </w:rPr>
      </w:pPr>
    </w:p>
    <w:p w14:paraId="41038D6A" w14:textId="2F244AAE" w:rsidR="00E356FE" w:rsidRDefault="00E356FE" w:rsidP="00923BCB">
      <w:pPr>
        <w:rPr>
          <w:rFonts w:cstheme="minorHAnsi"/>
        </w:rPr>
      </w:pPr>
    </w:p>
    <w:p w14:paraId="16552902" w14:textId="251322D8" w:rsidR="00E356FE" w:rsidRDefault="00E356FE" w:rsidP="00923BCB">
      <w:pPr>
        <w:rPr>
          <w:rFonts w:cstheme="minorHAnsi"/>
        </w:rPr>
      </w:pPr>
    </w:p>
    <w:p w14:paraId="14F6E929" w14:textId="1E51C277" w:rsidR="00EF2405" w:rsidRDefault="00EF2405" w:rsidP="00923BCB">
      <w:pPr>
        <w:rPr>
          <w:rFonts w:cstheme="minorHAnsi"/>
        </w:rPr>
      </w:pPr>
      <w:r>
        <w:rPr>
          <w:rFonts w:cstheme="minorHAnsi"/>
          <w:noProof/>
          <w:lang w:eastAsia="zh-TW"/>
        </w:rPr>
        <mc:AlternateContent>
          <mc:Choice Requires="wpg">
            <w:drawing>
              <wp:anchor distT="0" distB="0" distL="114300" distR="114300" simplePos="0" relativeHeight="251786240" behindDoc="0" locked="0" layoutInCell="1" allowOverlap="1" wp14:anchorId="11FE7CE5" wp14:editId="78550425">
                <wp:simplePos x="0" y="0"/>
                <wp:positionH relativeFrom="column">
                  <wp:posOffset>304800</wp:posOffset>
                </wp:positionH>
                <wp:positionV relativeFrom="paragraph">
                  <wp:posOffset>12065</wp:posOffset>
                </wp:positionV>
                <wp:extent cx="4772025" cy="1895475"/>
                <wp:effectExtent l="0" t="0" r="28575" b="28575"/>
                <wp:wrapSquare wrapText="bothSides"/>
                <wp:docPr id="51" name="Group 51"/>
                <wp:cNvGraphicFramePr/>
                <a:graphic xmlns:a="http://schemas.openxmlformats.org/drawingml/2006/main">
                  <a:graphicData uri="http://schemas.microsoft.com/office/word/2010/wordprocessingGroup">
                    <wpg:wgp>
                      <wpg:cNvGrpSpPr/>
                      <wpg:grpSpPr>
                        <a:xfrm>
                          <a:off x="0" y="0"/>
                          <a:ext cx="4772025" cy="1895475"/>
                          <a:chOff x="0" y="0"/>
                          <a:chExt cx="4772025" cy="1895475"/>
                        </a:xfrm>
                      </wpg:grpSpPr>
                      <wps:wsp>
                        <wps:cNvPr id="13" name="Text Box 13"/>
                        <wps:cNvSpPr txBox="1"/>
                        <wps:spPr>
                          <a:xfrm>
                            <a:off x="2667000" y="0"/>
                            <a:ext cx="466725" cy="247650"/>
                          </a:xfrm>
                          <a:prstGeom prst="rect">
                            <a:avLst/>
                          </a:prstGeom>
                          <a:solidFill>
                            <a:schemeClr val="lt1"/>
                          </a:solidFill>
                          <a:ln w="6350">
                            <a:solidFill>
                              <a:prstClr val="black"/>
                            </a:solidFill>
                          </a:ln>
                        </wps:spPr>
                        <wps:txbx>
                          <w:txbxContent>
                            <w:p w14:paraId="279F266A" w14:textId="7C9218FC" w:rsidR="00FA7DD4" w:rsidRDefault="00FA7DD4">
                              <w:r>
                                <w:t>35m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angle 24"/>
                        <wps:cNvSpPr/>
                        <wps:spPr>
                          <a:xfrm>
                            <a:off x="552450" y="504825"/>
                            <a:ext cx="4219575" cy="1104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942975"/>
                            <a:ext cx="495300" cy="247650"/>
                          </a:xfrm>
                          <a:prstGeom prst="rect">
                            <a:avLst/>
                          </a:prstGeom>
                          <a:solidFill>
                            <a:schemeClr val="lt1"/>
                          </a:solidFill>
                          <a:ln w="6350">
                            <a:solidFill>
                              <a:prstClr val="black"/>
                            </a:solidFill>
                          </a:ln>
                        </wps:spPr>
                        <wps:txbx>
                          <w:txbxContent>
                            <w:p w14:paraId="2A37F0AD" w14:textId="7A9B521C" w:rsidR="00FA7DD4" w:rsidRDefault="00FA7DD4">
                              <w:r>
                                <w:t>3.5m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476500" y="1647825"/>
                            <a:ext cx="466725" cy="247650"/>
                          </a:xfrm>
                          <a:prstGeom prst="rect">
                            <a:avLst/>
                          </a:prstGeom>
                          <a:solidFill>
                            <a:schemeClr val="lt1"/>
                          </a:solidFill>
                          <a:ln w="6350">
                            <a:solidFill>
                              <a:prstClr val="black"/>
                            </a:solidFill>
                          </a:ln>
                        </wps:spPr>
                        <wps:txbx>
                          <w:txbxContent>
                            <w:p w14:paraId="28C606BD" w14:textId="27E1ECFE" w:rsidR="00FA7DD4" w:rsidRDefault="00FA7DD4">
                              <w:r>
                                <w:t>13m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133600" y="904875"/>
                            <a:ext cx="1314450" cy="295275"/>
                          </a:xfrm>
                          <a:prstGeom prst="rect">
                            <a:avLst/>
                          </a:prstGeom>
                          <a:solidFill>
                            <a:schemeClr val="lt1"/>
                          </a:solidFill>
                          <a:ln w="6350">
                            <a:solidFill>
                              <a:prstClr val="black"/>
                            </a:solidFill>
                          </a:ln>
                        </wps:spPr>
                        <wps:txbx>
                          <w:txbxContent>
                            <w:p w14:paraId="1CC884A4" w14:textId="1C7C12B2" w:rsidR="00FA7DD4" w:rsidRDefault="00FA7DD4">
                              <w:r>
                                <w:t>Small Farrow 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Arrow: Up 28"/>
                        <wps:cNvSpPr/>
                        <wps:spPr>
                          <a:xfrm rot="16200000">
                            <a:off x="4143375" y="504825"/>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Up 29"/>
                        <wps:cNvSpPr/>
                        <wps:spPr>
                          <a:xfrm rot="5400000">
                            <a:off x="904875" y="1095375"/>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FE7CE5" id="Group 51" o:spid="_x0000_s1035" style="position:absolute;margin-left:24pt;margin-top:.95pt;width:375.75pt;height:149.25pt;z-index:251786240" coordsize="47720,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">
                <v:shape id="Text Box 13" o:spid="_x0000_s1036" type="#_x0000_t202" style="position:absolute;left:26670;width:46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279F266A" w14:textId="7C9218FC" w:rsidR="00FA7DD4" w:rsidRDefault="00FA7DD4">
                        <w:r>
                          <w:t>35m</w:t>
                        </w:r>
                      </w:p>
                    </w:txbxContent>
                  </v:textbox>
                </v:shape>
                <v:rect id="Rectangle 24" o:spid="_x0000_s1037" style="position:absolute;left:5524;top:5048;width:4219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shape id="Text Box 25" o:spid="_x0000_s1038" type="#_x0000_t202" style="position:absolute;top:9429;width:495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2A37F0AD" w14:textId="7A9B521C" w:rsidR="00FA7DD4" w:rsidRDefault="00FA7DD4">
                        <w:r>
                          <w:t>3.5m</w:t>
                        </w:r>
                      </w:p>
                    </w:txbxContent>
                  </v:textbox>
                </v:shape>
                <v:shape id="Text Box 26" o:spid="_x0000_s1039" type="#_x0000_t202" style="position:absolute;left:24765;top:16478;width:46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28C606BD" w14:textId="27E1ECFE" w:rsidR="00FA7DD4" w:rsidRDefault="00FA7DD4">
                        <w:r>
                          <w:t>13m</w:t>
                        </w:r>
                      </w:p>
                    </w:txbxContent>
                  </v:textbox>
                </v:shape>
                <v:shape id="Text Box 27" o:spid="_x0000_s1040" type="#_x0000_t202" style="position:absolute;left:21336;top:9048;width:1314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1CC884A4" w14:textId="1C7C12B2" w:rsidR="00FA7DD4" w:rsidRDefault="00FA7DD4">
                        <w:r>
                          <w:t>Small Farrow Shed</w:t>
                        </w:r>
                      </w:p>
                    </w:txbxContent>
                  </v:textbox>
                </v:shape>
                <v:shape id="Arrow: Up 28" o:spid="_x0000_s1041" type="#_x0000_t68" style="position:absolute;left:41433;top:5048;width:3429;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" adj="7069" fillcolor="black [3213]" strokecolor="black [3213]" strokeweight="1pt"/>
                <v:shape id="Arrow: Up 29" o:spid="_x0000_s1042" type="#_x0000_t68" style="position:absolute;left:9048;top:10953;width:3429;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" adj="7069" fillcolor="black [3213]" strokecolor="black [3213]" strokeweight="1pt"/>
                <w10:wrap type="square"/>
              </v:group>
            </w:pict>
          </mc:Fallback>
        </mc:AlternateContent>
      </w:r>
    </w:p>
    <w:p w14:paraId="53A919E6" w14:textId="30120811" w:rsidR="00EF2405" w:rsidRDefault="00EF2405" w:rsidP="00923BCB">
      <w:pPr>
        <w:rPr>
          <w:rFonts w:cstheme="minorHAnsi"/>
        </w:rPr>
      </w:pPr>
    </w:p>
    <w:p w14:paraId="30F35233" w14:textId="000EBF5E" w:rsidR="00EF2405" w:rsidRDefault="00EF2405" w:rsidP="00923BCB">
      <w:pPr>
        <w:rPr>
          <w:rFonts w:cstheme="minorHAnsi"/>
        </w:rPr>
      </w:pPr>
    </w:p>
    <w:p w14:paraId="3A4F4CEB" w14:textId="73D281A1" w:rsidR="00EF2405" w:rsidRDefault="00EF2405" w:rsidP="00923BCB">
      <w:pPr>
        <w:rPr>
          <w:rFonts w:cstheme="minorHAnsi"/>
        </w:rPr>
      </w:pPr>
    </w:p>
    <w:p w14:paraId="2658A348" w14:textId="23884548" w:rsidR="00EF2405" w:rsidRDefault="00EF2405" w:rsidP="00923BCB">
      <w:pPr>
        <w:rPr>
          <w:rFonts w:cstheme="minorHAnsi"/>
        </w:rPr>
      </w:pPr>
    </w:p>
    <w:p w14:paraId="189D775A" w14:textId="39B7AD4F" w:rsidR="00EF2405" w:rsidRDefault="00EF2405" w:rsidP="00923BCB">
      <w:pPr>
        <w:rPr>
          <w:rFonts w:cstheme="minorHAnsi"/>
        </w:rPr>
      </w:pPr>
    </w:p>
    <w:p w14:paraId="000DD676" w14:textId="4358C6B9" w:rsidR="00EF2405" w:rsidRDefault="00EF2405" w:rsidP="00923BCB">
      <w:pPr>
        <w:rPr>
          <w:rFonts w:cstheme="minorHAnsi"/>
        </w:rPr>
      </w:pPr>
    </w:p>
    <w:p w14:paraId="6131DCAB" w14:textId="6727A982" w:rsidR="00EF2405" w:rsidRDefault="00EF2405" w:rsidP="00923BCB">
      <w:pPr>
        <w:rPr>
          <w:rFonts w:cstheme="minorHAnsi"/>
        </w:rPr>
      </w:pPr>
    </w:p>
    <w:p w14:paraId="76454B67" w14:textId="3FCC7F66" w:rsidR="00EF2405" w:rsidRDefault="00EF2405" w:rsidP="00923BCB">
      <w:pPr>
        <w:rPr>
          <w:rFonts w:cstheme="minorHAnsi"/>
        </w:rPr>
      </w:pPr>
      <w:r>
        <w:rPr>
          <w:rFonts w:cstheme="minorHAnsi"/>
          <w:noProof/>
          <w:lang w:eastAsia="zh-TW"/>
        </w:rPr>
        <mc:AlternateContent>
          <mc:Choice Requires="wpg">
            <w:drawing>
              <wp:anchor distT="0" distB="0" distL="114300" distR="114300" simplePos="0" relativeHeight="251799552" behindDoc="0" locked="0" layoutInCell="1" allowOverlap="1" wp14:anchorId="19B6A100" wp14:editId="44A92221">
                <wp:simplePos x="0" y="0"/>
                <wp:positionH relativeFrom="margin">
                  <wp:align>left</wp:align>
                </wp:positionH>
                <wp:positionV relativeFrom="paragraph">
                  <wp:posOffset>88900</wp:posOffset>
                </wp:positionV>
                <wp:extent cx="5295900" cy="1543050"/>
                <wp:effectExtent l="0" t="19050" r="19050" b="19050"/>
                <wp:wrapSquare wrapText="bothSides"/>
                <wp:docPr id="52" name="Group 52"/>
                <wp:cNvGraphicFramePr/>
                <a:graphic xmlns:a="http://schemas.openxmlformats.org/drawingml/2006/main">
                  <a:graphicData uri="http://schemas.microsoft.com/office/word/2010/wordprocessingGroup">
                    <wpg:wgp>
                      <wpg:cNvGrpSpPr/>
                      <wpg:grpSpPr>
                        <a:xfrm>
                          <a:off x="0" y="0"/>
                          <a:ext cx="5295900" cy="1543050"/>
                          <a:chOff x="0" y="0"/>
                          <a:chExt cx="5295900" cy="1543050"/>
                        </a:xfrm>
                      </wpg:grpSpPr>
                      <wps:wsp>
                        <wps:cNvPr id="30" name="Rectangle 30"/>
                        <wps:cNvSpPr/>
                        <wps:spPr>
                          <a:xfrm>
                            <a:off x="571500" y="0"/>
                            <a:ext cx="4724400" cy="1238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352425"/>
                            <a:ext cx="495300" cy="247650"/>
                          </a:xfrm>
                          <a:prstGeom prst="rect">
                            <a:avLst/>
                          </a:prstGeom>
                          <a:solidFill>
                            <a:schemeClr val="lt1"/>
                          </a:solidFill>
                          <a:ln w="6350">
                            <a:solidFill>
                              <a:prstClr val="black"/>
                            </a:solidFill>
                          </a:ln>
                        </wps:spPr>
                        <wps:txbx>
                          <w:txbxContent>
                            <w:p w14:paraId="59830E02" w14:textId="00B5421E" w:rsidR="00FA7DD4" w:rsidRDefault="00FA7DD4">
                              <w:r>
                                <w:t>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686050" y="1295400"/>
                            <a:ext cx="466725" cy="247650"/>
                          </a:xfrm>
                          <a:prstGeom prst="rect">
                            <a:avLst/>
                          </a:prstGeom>
                          <a:solidFill>
                            <a:schemeClr val="lt1"/>
                          </a:solidFill>
                          <a:ln w="6350">
                            <a:solidFill>
                              <a:prstClr val="black"/>
                            </a:solidFill>
                          </a:ln>
                        </wps:spPr>
                        <wps:txbx>
                          <w:txbxContent>
                            <w:p w14:paraId="6E71A6E1" w14:textId="56600BB4" w:rsidR="00FA7DD4" w:rsidRDefault="00FA7DD4">
                              <w:r>
                                <w:t>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Arrow: Up 33"/>
                        <wps:cNvSpPr/>
                        <wps:spPr>
                          <a:xfrm rot="16200000">
                            <a:off x="4714875" y="-85725"/>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Arrow: Up 34"/>
                        <wps:cNvSpPr/>
                        <wps:spPr>
                          <a:xfrm rot="5400000">
                            <a:off x="895350" y="704850"/>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2200275" y="571500"/>
                            <a:ext cx="1314450" cy="295275"/>
                          </a:xfrm>
                          <a:prstGeom prst="rect">
                            <a:avLst/>
                          </a:prstGeom>
                          <a:solidFill>
                            <a:schemeClr val="lt1"/>
                          </a:solidFill>
                          <a:ln w="6350">
                            <a:solidFill>
                              <a:prstClr val="black"/>
                            </a:solidFill>
                          </a:ln>
                        </wps:spPr>
                        <wps:txbx>
                          <w:txbxContent>
                            <w:p w14:paraId="7BFF9608" w14:textId="56272B5D" w:rsidR="00FA7DD4" w:rsidRDefault="00FA7DD4">
                              <w:r>
                                <w:t>Other Farrow 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B6A100" id="Group 52" o:spid="_x0000_s1043" style="position:absolute;margin-left:0;margin-top:7pt;width:417pt;height:121.5pt;z-index:251799552;mso-position-horizontal:left;mso-position-horizontal-relative:margin" coordsize="52959,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">
                <v:rect id="Rectangle 30" o:spid="_x0000_s1044" style="position:absolute;left:5715;width:47244;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1wgAAANsAAAAPAAAAZHJzL2Rvd25yZXYueG1sRE9Na8JA&#10;EL0L/odlhF6kbqwg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DP+kr1wgAAANsAAAAPAAAA&#10;AAAAAAAAAAAAAAcCAABkcnMvZG93bnJldi54bWxQSwUGAAAAAAMAAwC3AAAA9gIAAAAA&#10;" filled="f" strokecolor="black [3213]" strokeweight="1pt"/>
                <v:shape id="Text Box 31" o:spid="_x0000_s1045" type="#_x0000_t202" style="position:absolute;top:3524;width:4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59830E02" w14:textId="00B5421E" w:rsidR="00FA7DD4" w:rsidRDefault="00FA7DD4">
                        <w:r>
                          <w:t>4m</w:t>
                        </w:r>
                      </w:p>
                    </w:txbxContent>
                  </v:textbox>
                </v:shape>
                <v:shape id="Text Box 32" o:spid="_x0000_s1046" type="#_x0000_t202" style="position:absolute;left:26860;top:12954;width:46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14:paraId="6E71A6E1" w14:textId="56600BB4" w:rsidR="00FA7DD4" w:rsidRDefault="00FA7DD4">
                        <w:r>
                          <w:t>20m</w:t>
                        </w:r>
                      </w:p>
                    </w:txbxContent>
                  </v:textbox>
                </v:shape>
                <v:shape id="Arrow: Up 33" o:spid="_x0000_s1047" type="#_x0000_t68" style="position:absolute;left:47148;top:-858;width:3429;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" adj="7069" fillcolor="black [3213]" strokecolor="black [3213]" strokeweight="1pt"/>
                <v:shape id="Arrow: Up 34" o:spid="_x0000_s1048" type="#_x0000_t68" style="position:absolute;left:8953;top:7048;width:3429;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" adj="7069" fillcolor="black [3213]" strokecolor="black [3213]" strokeweight="1pt"/>
                <v:shape id="Text Box 38" o:spid="_x0000_s1049" type="#_x0000_t202" style="position:absolute;left:22002;top:5715;width:1314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7BFF9608" w14:textId="56272B5D" w:rsidR="00FA7DD4" w:rsidRDefault="00FA7DD4">
                        <w:r>
                          <w:t>Other Farrow Shed</w:t>
                        </w:r>
                      </w:p>
                    </w:txbxContent>
                  </v:textbox>
                </v:shape>
                <w10:wrap type="square" anchorx="margin"/>
              </v:group>
            </w:pict>
          </mc:Fallback>
        </mc:AlternateContent>
      </w:r>
    </w:p>
    <w:p w14:paraId="2283EBEF" w14:textId="78ADC826" w:rsidR="00EF2405" w:rsidRDefault="00EF2405" w:rsidP="00923BCB">
      <w:pPr>
        <w:rPr>
          <w:rFonts w:cstheme="minorHAnsi"/>
        </w:rPr>
      </w:pPr>
    </w:p>
    <w:p w14:paraId="03F260AC" w14:textId="46DC6418" w:rsidR="00EF2405" w:rsidRDefault="00EF2405" w:rsidP="00923BCB">
      <w:pPr>
        <w:rPr>
          <w:rFonts w:cstheme="minorHAnsi"/>
        </w:rPr>
      </w:pPr>
    </w:p>
    <w:p w14:paraId="58A2604A" w14:textId="2D1F669B" w:rsidR="00EF2405" w:rsidRPr="005771B1" w:rsidRDefault="00EF2405" w:rsidP="00923BCB">
      <w:pPr>
        <w:rPr>
          <w:rFonts w:cstheme="minorHAnsi"/>
        </w:rPr>
      </w:pPr>
    </w:p>
    <w:p w14:paraId="1E5EB73A" w14:textId="369D8C55" w:rsidR="00EF2405" w:rsidRDefault="00EF2405" w:rsidP="00923BCB">
      <w:pPr>
        <w:rPr>
          <w:rFonts w:cstheme="minorHAnsi"/>
          <w:shd w:val="clear" w:color="auto" w:fill="FFFFFF"/>
        </w:rPr>
      </w:pPr>
    </w:p>
    <w:p w14:paraId="6F8AD4C2" w14:textId="22D19125" w:rsidR="00EF2405" w:rsidRDefault="00EF2405" w:rsidP="00923BCB">
      <w:pPr>
        <w:rPr>
          <w:rFonts w:cstheme="minorHAnsi"/>
          <w:shd w:val="clear" w:color="auto" w:fill="FFFFFF"/>
        </w:rPr>
      </w:pPr>
    </w:p>
    <w:p w14:paraId="7532D34E" w14:textId="5532D61A" w:rsidR="00EF2405" w:rsidRDefault="00EF2405" w:rsidP="00923BCB">
      <w:pPr>
        <w:rPr>
          <w:rFonts w:cstheme="minorHAnsi"/>
          <w:shd w:val="clear" w:color="auto" w:fill="FFFFFF"/>
        </w:rPr>
      </w:pPr>
    </w:p>
    <w:p w14:paraId="12C8D366" w14:textId="650E149A" w:rsidR="00EF2405" w:rsidRDefault="00EF2405" w:rsidP="00923BCB">
      <w:pPr>
        <w:rPr>
          <w:rFonts w:cstheme="minorHAnsi"/>
          <w:shd w:val="clear" w:color="auto" w:fill="FFFFFF"/>
        </w:rPr>
      </w:pPr>
      <w:r>
        <w:rPr>
          <w:rFonts w:cstheme="minorHAnsi"/>
          <w:noProof/>
          <w:lang w:eastAsia="zh-TW"/>
        </w:rPr>
        <w:lastRenderedPageBreak/>
        <mc:AlternateContent>
          <mc:Choice Requires="wpg">
            <w:drawing>
              <wp:anchor distT="0" distB="0" distL="114300" distR="114300" simplePos="0" relativeHeight="251812864" behindDoc="0" locked="0" layoutInCell="1" allowOverlap="1" wp14:anchorId="683939F3" wp14:editId="49D8B4F4">
                <wp:simplePos x="0" y="0"/>
                <wp:positionH relativeFrom="margin">
                  <wp:align>left</wp:align>
                </wp:positionH>
                <wp:positionV relativeFrom="paragraph">
                  <wp:posOffset>19050</wp:posOffset>
                </wp:positionV>
                <wp:extent cx="5295900" cy="1562100"/>
                <wp:effectExtent l="0" t="19050" r="19050" b="19050"/>
                <wp:wrapSquare wrapText="bothSides"/>
                <wp:docPr id="53" name="Group 53"/>
                <wp:cNvGraphicFramePr/>
                <a:graphic xmlns:a="http://schemas.openxmlformats.org/drawingml/2006/main">
                  <a:graphicData uri="http://schemas.microsoft.com/office/word/2010/wordprocessingGroup">
                    <wpg:wgp>
                      <wpg:cNvGrpSpPr/>
                      <wpg:grpSpPr>
                        <a:xfrm>
                          <a:off x="0" y="0"/>
                          <a:ext cx="5295900" cy="1562100"/>
                          <a:chOff x="0" y="0"/>
                          <a:chExt cx="5295900" cy="1562100"/>
                        </a:xfrm>
                      </wpg:grpSpPr>
                      <wps:wsp>
                        <wps:cNvPr id="39" name="Rectangle 39"/>
                        <wps:cNvSpPr/>
                        <wps:spPr>
                          <a:xfrm>
                            <a:off x="457200" y="0"/>
                            <a:ext cx="4838700" cy="1238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0" y="447675"/>
                            <a:ext cx="400050" cy="247650"/>
                          </a:xfrm>
                          <a:prstGeom prst="rect">
                            <a:avLst/>
                          </a:prstGeom>
                          <a:solidFill>
                            <a:schemeClr val="lt1"/>
                          </a:solidFill>
                          <a:ln w="6350">
                            <a:solidFill>
                              <a:prstClr val="black"/>
                            </a:solidFill>
                          </a:ln>
                        </wps:spPr>
                        <wps:txbx>
                          <w:txbxContent>
                            <w:p w14:paraId="6F20C9CA" w14:textId="2C3F3156" w:rsidR="00FA7DD4" w:rsidRDefault="00FA7DD4">
                              <w:r>
                                <w:t>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Arrow: Up 41"/>
                        <wps:cNvSpPr/>
                        <wps:spPr>
                          <a:xfrm rot="5400000">
                            <a:off x="685800" y="723900"/>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Up 42"/>
                        <wps:cNvSpPr/>
                        <wps:spPr>
                          <a:xfrm rot="16200000">
                            <a:off x="4733925" y="-85725"/>
                            <a:ext cx="342900" cy="523875"/>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2352675" y="504825"/>
                            <a:ext cx="1009650" cy="295275"/>
                          </a:xfrm>
                          <a:prstGeom prst="rect">
                            <a:avLst/>
                          </a:prstGeom>
                          <a:solidFill>
                            <a:schemeClr val="lt1"/>
                          </a:solidFill>
                          <a:ln w="6350">
                            <a:solidFill>
                              <a:prstClr val="black"/>
                            </a:solidFill>
                          </a:ln>
                        </wps:spPr>
                        <wps:txbx>
                          <w:txbxContent>
                            <w:p w14:paraId="03CA0A39" w14:textId="700D447D" w:rsidR="00FA7DD4" w:rsidRDefault="00FA7DD4">
                              <w:r>
                                <w:t>Dry Sow 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733675" y="1314450"/>
                            <a:ext cx="504825" cy="247650"/>
                          </a:xfrm>
                          <a:prstGeom prst="rect">
                            <a:avLst/>
                          </a:prstGeom>
                          <a:solidFill>
                            <a:schemeClr val="lt1"/>
                          </a:solidFill>
                          <a:ln w="6350">
                            <a:solidFill>
                              <a:prstClr val="black"/>
                            </a:solidFill>
                          </a:ln>
                        </wps:spPr>
                        <wps:txbx>
                          <w:txbxContent>
                            <w:p w14:paraId="5DDEDD62" w14:textId="30D88733" w:rsidR="00FA7DD4" w:rsidRDefault="00FA7DD4">
                              <w:r>
                                <w:t>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3939F3" id="Group 53" o:spid="_x0000_s1050" style="position:absolute;margin-left:0;margin-top:1.5pt;width:417pt;height:123pt;z-index:251812864;mso-position-horizontal:left;mso-position-horizontal-relative:margin" coordsize="52959,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">
                <v:rect id="Rectangle 39" o:spid="_x0000_s1051" style="position:absolute;left:4572;width:48387;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NoxgAAANsAAAAPAAAAZHJzL2Rvd25yZXYueG1sRI9Ba8JA&#10;FITvhf6H5RV6Ed1oo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XsDjaMYAAADbAAAA&#10;DwAAAAAAAAAAAAAAAAAHAgAAZHJzL2Rvd25yZXYueG1sUEsFBgAAAAADAAMAtwAAAPoCAAAAAA==&#10;" filled="f" strokecolor="black [3213]" strokeweight="1pt"/>
                <v:shape id="Text Box 40" o:spid="_x0000_s1052" type="#_x0000_t202" style="position:absolute;top:4476;width:400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6F20C9CA" w14:textId="2C3F3156" w:rsidR="00FA7DD4" w:rsidRDefault="00FA7DD4">
                        <w:r>
                          <w:t>8m</w:t>
                        </w:r>
                      </w:p>
                    </w:txbxContent>
                  </v:textbox>
                </v:shape>
                <v:shape id="Arrow: Up 41" o:spid="_x0000_s1053" type="#_x0000_t68" style="position:absolute;left:6857;top:7239;width:3429;height:52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" adj="7069" fillcolor="black [3213]" strokecolor="black [3213]" strokeweight="1pt"/>
                <v:shape id="Arrow: Up 42" o:spid="_x0000_s1054" type="#_x0000_t68" style="position:absolute;left:47339;top:-858;width:3429;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" adj="7069" fillcolor="black [3213]" strokecolor="black [3213]" strokeweight="1pt"/>
                <v:shape id="Text Box 43" o:spid="_x0000_s1055" type="#_x0000_t202" style="position:absolute;left:23526;top:5048;width:100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03CA0A39" w14:textId="700D447D" w:rsidR="00FA7DD4" w:rsidRDefault="00FA7DD4">
                        <w:r>
                          <w:t>Dry Sow Shed</w:t>
                        </w:r>
                      </w:p>
                    </w:txbxContent>
                  </v:textbox>
                </v:shape>
                <v:shape id="Text Box 49" o:spid="_x0000_s1056" type="#_x0000_t202" style="position:absolute;left:27336;top:13144;width:504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14:paraId="5DDEDD62" w14:textId="30D88733" w:rsidR="00FA7DD4" w:rsidRDefault="00FA7DD4">
                        <w:r>
                          <w:t>20m</w:t>
                        </w:r>
                      </w:p>
                    </w:txbxContent>
                  </v:textbox>
                </v:shape>
                <w10:wrap type="square" anchorx="margin"/>
              </v:group>
            </w:pict>
          </mc:Fallback>
        </mc:AlternateContent>
      </w:r>
    </w:p>
    <w:p w14:paraId="0FEB5EC2" w14:textId="4901B814" w:rsidR="00EF2405" w:rsidRDefault="00EF2405" w:rsidP="00923BCB">
      <w:pPr>
        <w:rPr>
          <w:rFonts w:cstheme="minorHAnsi"/>
          <w:shd w:val="clear" w:color="auto" w:fill="FFFFFF"/>
        </w:rPr>
      </w:pPr>
    </w:p>
    <w:p w14:paraId="12D1A130" w14:textId="36F2EC1D" w:rsidR="00EF2405" w:rsidRDefault="00EF2405" w:rsidP="00923BCB">
      <w:pPr>
        <w:rPr>
          <w:rFonts w:cstheme="minorHAnsi"/>
          <w:shd w:val="clear" w:color="auto" w:fill="FFFFFF"/>
        </w:rPr>
      </w:pPr>
    </w:p>
    <w:p w14:paraId="0E06C792" w14:textId="6318BAB6" w:rsidR="00EF2405" w:rsidRDefault="00EF2405" w:rsidP="00923BCB">
      <w:pPr>
        <w:rPr>
          <w:rFonts w:cstheme="minorHAnsi"/>
          <w:shd w:val="clear" w:color="auto" w:fill="FFFFFF"/>
        </w:rPr>
      </w:pPr>
    </w:p>
    <w:p w14:paraId="1901D8CE" w14:textId="274AC54A" w:rsidR="00EF2405" w:rsidRDefault="00EF2405" w:rsidP="00923BCB">
      <w:pPr>
        <w:rPr>
          <w:rFonts w:cstheme="minorHAnsi"/>
          <w:shd w:val="clear" w:color="auto" w:fill="FFFFFF"/>
        </w:rPr>
      </w:pPr>
    </w:p>
    <w:p w14:paraId="19D98159" w14:textId="77777777" w:rsidR="00EF2405" w:rsidRDefault="00EF2405" w:rsidP="00923BCB">
      <w:pPr>
        <w:rPr>
          <w:rFonts w:cstheme="minorHAnsi"/>
          <w:shd w:val="clear" w:color="auto" w:fill="FFFFFF"/>
        </w:rPr>
      </w:pPr>
    </w:p>
    <w:p w14:paraId="6F6DFED6" w14:textId="17440FD3" w:rsidR="00FC0E31" w:rsidRDefault="00EF2405" w:rsidP="00923BCB">
      <w:pPr>
        <w:rPr>
          <w:rFonts w:cstheme="minorHAnsi"/>
          <w:shd w:val="clear" w:color="auto" w:fill="FFFFFF"/>
        </w:rPr>
      </w:pPr>
      <w:r>
        <w:rPr>
          <w:rFonts w:cstheme="minorHAnsi"/>
          <w:shd w:val="clear" w:color="auto" w:fill="FFFFFF"/>
        </w:rPr>
        <w:t xml:space="preserve">With the advisements for evaporative cooling and </w:t>
      </w:r>
      <w:r w:rsidR="00DA1F7B">
        <w:rPr>
          <w:rFonts w:cstheme="minorHAnsi"/>
          <w:shd w:val="clear" w:color="auto" w:fill="FFFFFF"/>
        </w:rPr>
        <w:t>ventilation in place, the shutter/curtain design must now be discussed. For this particular section, only the large farrowing shed and the dry sow shed are going to assessed. This is because the remaining two small farrowing sheds have only one open side that has shutters and doorways</w:t>
      </w:r>
      <w:r>
        <w:rPr>
          <w:rFonts w:cstheme="minorHAnsi"/>
          <w:shd w:val="clear" w:color="auto" w:fill="FFFFFF"/>
        </w:rPr>
        <w:t xml:space="preserve"> </w:t>
      </w:r>
      <w:r w:rsidR="00DA1F7B">
        <w:rPr>
          <w:rFonts w:cstheme="minorHAnsi"/>
          <w:shd w:val="clear" w:color="auto" w:fill="FFFFFF"/>
        </w:rPr>
        <w:t xml:space="preserve">within this wall. This would make it tricky to design curtains that are worthwhile putting up. Also, at the time of industry experiences, sun was not noted as a problem for these particular animals (in comparison to others) Furthermore, the economics side was also considered. Two companies were rung by telephone for consultation of their products. Both </w:t>
      </w:r>
      <w:r w:rsidR="00DA1F7B" w:rsidRPr="00DA1F7B">
        <w:rPr>
          <w:rFonts w:cstheme="minorHAnsi"/>
          <w:i/>
          <w:shd w:val="clear" w:color="auto" w:fill="FFFFFF"/>
        </w:rPr>
        <w:t>Polytex</w:t>
      </w:r>
      <w:r w:rsidR="009F657C">
        <w:rPr>
          <w:rFonts w:cstheme="minorHAnsi"/>
          <w:shd w:val="clear" w:color="auto" w:fill="FFFFFF"/>
        </w:rPr>
        <w:t xml:space="preserve"> </w:t>
      </w:r>
      <w:r w:rsidR="009F657C" w:rsidRPr="009F657C">
        <w:rPr>
          <w:i/>
        </w:rPr>
        <w:t>(Polytex, 2018)</w:t>
      </w:r>
      <w:r w:rsidR="009F657C">
        <w:rPr>
          <w:i/>
        </w:rPr>
        <w:t xml:space="preserve"> </w:t>
      </w:r>
      <w:r w:rsidR="00DA1F7B">
        <w:rPr>
          <w:rFonts w:cstheme="minorHAnsi"/>
          <w:shd w:val="clear" w:color="auto" w:fill="FFFFFF"/>
        </w:rPr>
        <w:t xml:space="preserve">and </w:t>
      </w:r>
      <w:r w:rsidR="00DA1F7B" w:rsidRPr="00DA1F7B">
        <w:rPr>
          <w:rFonts w:cstheme="minorHAnsi"/>
          <w:i/>
          <w:shd w:val="clear" w:color="auto" w:fill="FFFFFF"/>
        </w:rPr>
        <w:t>Darling Downs Tarpaulins (DDT)</w:t>
      </w:r>
      <w:r w:rsidR="00DA1F7B">
        <w:rPr>
          <w:rFonts w:cstheme="minorHAnsi"/>
          <w:shd w:val="clear" w:color="auto" w:fill="FFFFFF"/>
        </w:rPr>
        <w:t xml:space="preserve"> </w:t>
      </w:r>
      <w:r w:rsidR="009F657C" w:rsidRPr="009F657C">
        <w:rPr>
          <w:i/>
        </w:rPr>
        <w:t>(Ddt.com.au, 2018)</w:t>
      </w:r>
      <w:r w:rsidR="009F657C">
        <w:rPr>
          <w:i/>
        </w:rPr>
        <w:t xml:space="preserve"> </w:t>
      </w:r>
      <w:r w:rsidR="00DA1F7B">
        <w:rPr>
          <w:rFonts w:cstheme="minorHAnsi"/>
          <w:shd w:val="clear" w:color="auto" w:fill="FFFFFF"/>
        </w:rPr>
        <w:t xml:space="preserve">were contacted. In order to implement a curtain on both sides of the large farrow shed and dry sow shed, an approximate total of 110 metres was decided, at a height of 3 metres. Polytex quoted a price of $26/metre, with a total cost of $2860 (+GST), whereas DDT gave a price of $21/metre and a total amount of $2 301 (+GST). </w:t>
      </w:r>
      <w:r w:rsidR="00FC0E31">
        <w:rPr>
          <w:rFonts w:cstheme="minorHAnsi"/>
          <w:shd w:val="clear" w:color="auto" w:fill="FFFFFF"/>
        </w:rPr>
        <w:t xml:space="preserve">Solely for the purpose of economics, DDT’s product was chosen for an overall saving of approximately $550. However, in order to control this curtain, an automatic system is recommended. </w:t>
      </w:r>
      <w:r w:rsidR="00FC0E31" w:rsidRPr="00FC0E31">
        <w:rPr>
          <w:rFonts w:cstheme="minorHAnsi"/>
          <w:i/>
          <w:shd w:val="clear" w:color="auto" w:fill="FFFFFF"/>
        </w:rPr>
        <w:t>Rotem’s</w:t>
      </w:r>
      <w:r w:rsidR="00FC0E31">
        <w:rPr>
          <w:rFonts w:cstheme="minorHAnsi"/>
          <w:shd w:val="clear" w:color="auto" w:fill="FFFFFF"/>
        </w:rPr>
        <w:t xml:space="preserve"> Curtain Winch as sourced from Munters via Mundingo has a unit price of $1 450 (+GST). As a result of high price, it is advices that automatic winches are only bought for the farrowing shed, and not the dry sow shed. This is because the automatic system will be more effective, therefore protecting the piglets and their heat-stressed mothers. The hand winches already present at the large farrowing sheds are advised to be taken off and used for the dry sow shed instead. This will help to reduce cost effects. For two automatic winches and enough curtain to cover the two sheds of focus, it will cost the enterprise approximately $5 201.</w:t>
      </w:r>
    </w:p>
    <w:p w14:paraId="1251556B" w14:textId="2DFA09B0" w:rsidR="00DB064A" w:rsidRDefault="00FC0E31" w:rsidP="00923BCB">
      <w:pPr>
        <w:rPr>
          <w:rFonts w:cstheme="minorHAnsi"/>
          <w:shd w:val="clear" w:color="auto" w:fill="FFFFFF"/>
        </w:rPr>
      </w:pPr>
      <w:r>
        <w:rPr>
          <w:rFonts w:cstheme="minorHAnsi"/>
          <w:shd w:val="clear" w:color="auto" w:fill="FFFFFF"/>
        </w:rPr>
        <w:t xml:space="preserve">Now that all the components needed to control temperature and humidity have been explained and specified, the unit used to control them must be discussed. A whole range of automatic computer systems were initially researched, however it was narrowed down to two options. These are the </w:t>
      </w:r>
      <w:r w:rsidR="007038DF" w:rsidRPr="007038DF">
        <w:rPr>
          <w:rFonts w:cstheme="minorHAnsi"/>
          <w:i/>
          <w:shd w:val="clear" w:color="auto" w:fill="FFFFFF"/>
        </w:rPr>
        <w:t>Big Dutchman 307pro</w:t>
      </w:r>
      <w:r w:rsidR="007038DF">
        <w:rPr>
          <w:rFonts w:cstheme="minorHAnsi"/>
          <w:shd w:val="clear" w:color="auto" w:fill="FFFFFF"/>
        </w:rPr>
        <w:t xml:space="preserve"> via Stockyard Industries </w:t>
      </w:r>
      <w:r w:rsidR="009F657C" w:rsidRPr="009F657C">
        <w:rPr>
          <w:i/>
        </w:rPr>
        <w:t>(Ddt.com.au, 2018)</w:t>
      </w:r>
      <w:r w:rsidR="009F657C">
        <w:rPr>
          <w:i/>
        </w:rPr>
        <w:t xml:space="preserve"> </w:t>
      </w:r>
      <w:r w:rsidR="007038DF">
        <w:rPr>
          <w:rFonts w:cstheme="minorHAnsi"/>
          <w:shd w:val="clear" w:color="auto" w:fill="FFFFFF"/>
        </w:rPr>
        <w:t xml:space="preserve">and the </w:t>
      </w:r>
      <w:r w:rsidR="007038DF" w:rsidRPr="007038DF">
        <w:rPr>
          <w:rFonts w:cstheme="minorHAnsi"/>
          <w:i/>
          <w:shd w:val="clear" w:color="auto" w:fill="FFFFFF"/>
        </w:rPr>
        <w:t>Rotem</w:t>
      </w:r>
      <w:r w:rsidR="007038DF">
        <w:rPr>
          <w:rFonts w:cstheme="minorHAnsi"/>
          <w:shd w:val="clear" w:color="auto" w:fill="FFFFFF"/>
        </w:rPr>
        <w:t xml:space="preserve"> SuperGuard via Mundingo </w:t>
      </w:r>
      <w:r w:rsidR="00283209" w:rsidRPr="00283209">
        <w:rPr>
          <w:i/>
        </w:rPr>
        <w:t>(Rotem.com, 2018)</w:t>
      </w:r>
      <w:r w:rsidR="007038DF">
        <w:rPr>
          <w:rFonts w:cstheme="minorHAnsi"/>
          <w:shd w:val="clear" w:color="auto" w:fill="FFFFFF"/>
        </w:rPr>
        <w:t xml:space="preserve">. </w:t>
      </w:r>
      <w:r w:rsidR="00DB064A">
        <w:rPr>
          <w:rFonts w:cstheme="minorHAnsi"/>
          <w:shd w:val="clear" w:color="auto" w:fill="FFFFFF"/>
        </w:rPr>
        <w:t xml:space="preserve">Approximate quotes were given, with the 307pro quoted as $3 000 (+GST) and the SuperGaurd as $875 (+GST). Both systems had the power to control all the necessary components, as well as more. However, upon exploring brochures and information supplied by the employees of these companies, Rotem’s system, PigGaurd was chosen. This decision was mainly influenced by the fact that the SuperGaurd has a related system, the PigGaurd. Priced at $790, this computer has the ability to link to the SuperGaurd. This means that a smaller, cheaper PigGaurd can be placed in three of the sheds, with the remaining shed containing the ‘mother’ controller, the SuperGaurd. This would also result in a more economically viable solution when compared to the 307pro, as four of these units would have needed to be bought (due to four different sheds). Four </w:t>
      </w:r>
      <w:r w:rsidR="00DB064A" w:rsidRPr="00DB064A">
        <w:rPr>
          <w:rFonts w:cstheme="minorHAnsi"/>
          <w:i/>
          <w:shd w:val="clear" w:color="auto" w:fill="FFFFFF"/>
        </w:rPr>
        <w:t>Big Dutchman</w:t>
      </w:r>
      <w:r w:rsidR="00DB064A">
        <w:rPr>
          <w:rFonts w:cstheme="minorHAnsi"/>
          <w:shd w:val="clear" w:color="auto" w:fill="FFFFFF"/>
        </w:rPr>
        <w:t xml:space="preserve"> systems would have costed approximately $12 000. Compare this to the Rotem system, and it is significantly cheaper. Temperature sensors for this system are valued at $65 (+GST) and humidity sensors at $240 (+GST). With a temperature and humidity sensor needed for each shed, the total cost for all four Rotem units would be </w:t>
      </w:r>
      <w:r w:rsidR="00C25FA8">
        <w:rPr>
          <w:rFonts w:cstheme="minorHAnsi"/>
          <w:shd w:val="clear" w:color="auto" w:fill="FFFFFF"/>
        </w:rPr>
        <w:t>approximately</w:t>
      </w:r>
      <w:r w:rsidR="00DB064A">
        <w:rPr>
          <w:rFonts w:cstheme="minorHAnsi"/>
          <w:shd w:val="clear" w:color="auto" w:fill="FFFFFF"/>
        </w:rPr>
        <w:t xml:space="preserve"> </w:t>
      </w:r>
      <w:r w:rsidR="00C25FA8">
        <w:rPr>
          <w:rFonts w:cstheme="minorHAnsi"/>
          <w:shd w:val="clear" w:color="auto" w:fill="FFFFFF"/>
        </w:rPr>
        <w:t>$4 465. W</w:t>
      </w:r>
      <w:r w:rsidR="00DB064A">
        <w:rPr>
          <w:rFonts w:cstheme="minorHAnsi"/>
          <w:shd w:val="clear" w:color="auto" w:fill="FFFFFF"/>
        </w:rPr>
        <w:t xml:space="preserve">ith this in mind, it is advised that the large farrowing shed contains the SuperGaurd, and the remaining three sheds have </w:t>
      </w:r>
      <w:r w:rsidR="00DB064A">
        <w:rPr>
          <w:rFonts w:cstheme="minorHAnsi"/>
          <w:shd w:val="clear" w:color="auto" w:fill="FFFFFF"/>
        </w:rPr>
        <w:lastRenderedPageBreak/>
        <w:t xml:space="preserve">a PigGaurd. </w:t>
      </w:r>
      <w:r w:rsidR="00C25FA8">
        <w:rPr>
          <w:rFonts w:cstheme="minorHAnsi"/>
          <w:shd w:val="clear" w:color="auto" w:fill="FFFFFF"/>
        </w:rPr>
        <w:t xml:space="preserve">The sensors within these systems will relay back to the computers in each shed. Being an automated system, the computer will change curtains and fans as necessary and turn sprayer/drippers off or on as needed. </w:t>
      </w:r>
    </w:p>
    <w:p w14:paraId="33DBD8C7" w14:textId="49680773" w:rsidR="00C25FA8" w:rsidRDefault="00C25FA8" w:rsidP="00923BCB">
      <w:pPr>
        <w:rPr>
          <w:rFonts w:cstheme="minorHAnsi"/>
          <w:shd w:val="clear" w:color="auto" w:fill="FFFFFF"/>
        </w:rPr>
      </w:pPr>
      <w:r>
        <w:rPr>
          <w:rFonts w:cstheme="minorHAnsi"/>
          <w:shd w:val="clear" w:color="auto" w:fill="FFFFFF"/>
        </w:rPr>
        <w:t xml:space="preserve">The combined total cost of sprayers/drippers, fans, curtains and computer systems will be approximately $15, 696.80. Although this may seem like a high figure, in the long run it really will be worth it. This system will allow the manager to focus more on other aspects of the enterprise, rather than devoting human labour to tasks such as adjusting curtains. Furthermore, the combination of these different components should theoretically reduce both temperature and humidity within the pigs, therefore increasing fertility rates. An increase in these rates will also benefit the enterprise economically, and soon enough will be able to pay back the amount it cost to buy these additions. </w:t>
      </w:r>
    </w:p>
    <w:p w14:paraId="62B07008" w14:textId="1B43A276" w:rsidR="00A56453" w:rsidRDefault="005771B1" w:rsidP="00923BCB">
      <w:pPr>
        <w:rPr>
          <w:rFonts w:cstheme="minorHAnsi"/>
          <w:shd w:val="clear" w:color="auto" w:fill="FFFFFF"/>
        </w:rPr>
      </w:pPr>
      <w:r w:rsidRPr="005771B1">
        <w:rPr>
          <w:rFonts w:cstheme="minorHAnsi"/>
          <w:shd w:val="clear" w:color="auto" w:fill="FFFFFF"/>
        </w:rPr>
        <w:t xml:space="preserve">Although this entire system is highly recommended and put in place, some changes may need to be made on the enterprise. </w:t>
      </w:r>
      <w:r w:rsidR="00C25FA8">
        <w:rPr>
          <w:rFonts w:cstheme="minorHAnsi"/>
          <w:shd w:val="clear" w:color="auto" w:fill="FFFFFF"/>
        </w:rPr>
        <w:t>It was noted by the manager that a higher water pressure may be necessary to utilise sprayers</w:t>
      </w:r>
      <w:r w:rsidR="00732175">
        <w:rPr>
          <w:rFonts w:cstheme="minorHAnsi"/>
          <w:shd w:val="clear" w:color="auto" w:fill="FFFFFF"/>
        </w:rPr>
        <w:t xml:space="preserve">, as the current lines are gravity fed. </w:t>
      </w:r>
      <w:r w:rsidR="00C25FA8">
        <w:rPr>
          <w:rFonts w:cstheme="minorHAnsi"/>
          <w:shd w:val="clear" w:color="auto" w:fill="FFFFFF"/>
        </w:rPr>
        <w:t xml:space="preserve">Before instillation, pressure within the farm may be considered. Furthermore, some of the components discussed may need access to 3 phase power, so this may be of interest also. </w:t>
      </w:r>
    </w:p>
    <w:p w14:paraId="020CB9C2" w14:textId="31756308" w:rsidR="00260A57" w:rsidRPr="004C10B9" w:rsidRDefault="00C25FA8" w:rsidP="004C10B9">
      <w:pPr>
        <w:rPr>
          <w:rFonts w:cstheme="minorHAnsi"/>
          <w:shd w:val="clear" w:color="auto" w:fill="FFFFFF"/>
        </w:rPr>
      </w:pPr>
      <w:r>
        <w:rPr>
          <w:rFonts w:cstheme="minorHAnsi"/>
          <w:shd w:val="clear" w:color="auto" w:fill="FFFFFF"/>
        </w:rPr>
        <w:t xml:space="preserve">If the improvements prove successful for the business and fertility rates, I highly recommend that </w:t>
      </w:r>
      <w:r w:rsidR="004C10B9" w:rsidRPr="004C10B9">
        <w:rPr>
          <w:rFonts w:cstheme="minorHAnsi"/>
          <w:shd w:val="clear" w:color="auto" w:fill="FFFFFF"/>
        </w:rPr>
        <w:t>these components are added to all other sheds that sows are in. Furthermore, the idea of automatic shutters for the small and other farrowing sheds may be of interest.</w:t>
      </w:r>
    </w:p>
    <w:p w14:paraId="527C78C4" w14:textId="7F64ED6A" w:rsidR="00533921" w:rsidRPr="004A5E29" w:rsidRDefault="00533921" w:rsidP="004A5E29">
      <w:pPr>
        <w:pStyle w:val="Heading2"/>
        <w:rPr>
          <w:sz w:val="24"/>
          <w:szCs w:val="24"/>
        </w:rPr>
      </w:pPr>
      <w:r w:rsidRPr="004A5E29">
        <w:rPr>
          <w:sz w:val="24"/>
          <w:szCs w:val="24"/>
        </w:rPr>
        <w:t>Conclusion:</w:t>
      </w:r>
    </w:p>
    <w:p w14:paraId="2DA9C13B" w14:textId="1A9FFD65" w:rsidR="004C10B9" w:rsidRDefault="004C10B9" w:rsidP="00533921">
      <w:r w:rsidRPr="004C10B9">
        <w:t>Overall, the owners, managers and workers combine effectively to run a successful business. In saying this, the recommendations as discussed are highly advised in the near future. These improvements would allow for better fertility rates, thus more piglets, then more pork which therefore results in the farmer benefiting off a higher income.</w:t>
      </w:r>
    </w:p>
    <w:p w14:paraId="0D60B3B6" w14:textId="17C36EEA" w:rsidR="004C10B9" w:rsidRPr="00E6241A" w:rsidRDefault="004C10B9" w:rsidP="004C10B9">
      <w:r>
        <w:t xml:space="preserve">I am very fortunate to have had this opportunity to work at Morganbury Meats. The experience provided me with an insight into an enterprise that I knew next to nothing about. Not only did I learn how an intensive piggery operates, I also came to appreciate the time and effort put in to produce a quality product. This report in particular has inspired me even more to complete an Agriculture degree, as I enjoyed researching and recommending solutions. </w:t>
      </w:r>
    </w:p>
    <w:p w14:paraId="6DD58245" w14:textId="59427DEF" w:rsidR="00533921" w:rsidRPr="004A5E29" w:rsidRDefault="00533921" w:rsidP="004A5E29">
      <w:pPr>
        <w:pStyle w:val="Heading2"/>
        <w:rPr>
          <w:sz w:val="24"/>
          <w:szCs w:val="24"/>
        </w:rPr>
      </w:pPr>
      <w:r w:rsidRPr="004A5E29">
        <w:rPr>
          <w:sz w:val="24"/>
          <w:szCs w:val="24"/>
        </w:rPr>
        <w:t>Acknowledgements:</w:t>
      </w:r>
    </w:p>
    <w:p w14:paraId="7B1BAB92" w14:textId="396D0A05" w:rsidR="004C10B9" w:rsidRDefault="004C10B9" w:rsidP="00533921">
      <w:r w:rsidRPr="00E6241A">
        <w:t>I would first like to thank the owners of the farm, George and Terry Greenwood, for letting me complete work experience on their property. I would also like to extend a huge thank you to the manager, Helen Bensilum, for not only showing me the operation of the piggery, but also welcoming me into her own home. Furthermore, I would like to thank her for her constant correspondence during the writing of this report. Also, I thank Terry and Emma for showing us around the piggery and how it all works. The last acknowledgements I have are for all the industry professionals who dedicated their own time to help me with this report. This include</w:t>
      </w:r>
      <w:r w:rsidR="00E6241A" w:rsidRPr="00E6241A">
        <w:t>s:</w:t>
      </w:r>
      <w:r w:rsidRPr="00E6241A">
        <w:t xml:space="preserve"> </w:t>
      </w:r>
      <w:r w:rsidR="00E6241A" w:rsidRPr="00E6241A">
        <w:t xml:space="preserve">Donna (Australian Pork); Dr Rebecca Athorn (Australian Pork); Tanya McKenna (University of Queensland); Joe Oliveira (Stockyard Industries); Mike Anderson (Mundigo Pty Ltd); Evo Slots (B &amp; M Slots); Trent (Polytex) and the rep from Darling Downs Tarpaulins. </w:t>
      </w:r>
    </w:p>
    <w:p w14:paraId="3A97F4EC" w14:textId="77777777" w:rsidR="004B082A" w:rsidRDefault="004B082A" w:rsidP="00533921">
      <w:pPr>
        <w:rPr>
          <w:b/>
          <w:sz w:val="24"/>
          <w:szCs w:val="24"/>
        </w:rPr>
      </w:pPr>
    </w:p>
    <w:p w14:paraId="27264566" w14:textId="6423559B" w:rsidR="00E53F60" w:rsidRPr="00E53F60" w:rsidRDefault="00E53F60" w:rsidP="00533921">
      <w:pPr>
        <w:rPr>
          <w:b/>
          <w:sz w:val="24"/>
          <w:szCs w:val="24"/>
        </w:rPr>
      </w:pPr>
      <w:r w:rsidRPr="00E53F60">
        <w:rPr>
          <w:b/>
          <w:sz w:val="24"/>
          <w:szCs w:val="24"/>
        </w:rPr>
        <w:lastRenderedPageBreak/>
        <w:t>Appendix:</w:t>
      </w:r>
    </w:p>
    <w:p w14:paraId="21C06205" w14:textId="603104AA" w:rsidR="00DF2AB9" w:rsidRPr="002A3FC4" w:rsidRDefault="00DF2AB9" w:rsidP="00533921">
      <w:pPr>
        <w:rPr>
          <w:b/>
          <w:sz w:val="24"/>
          <w:szCs w:val="24"/>
        </w:rPr>
      </w:pPr>
      <w:r>
        <w:rPr>
          <w:b/>
          <w:sz w:val="24"/>
          <w:szCs w:val="24"/>
        </w:rPr>
        <w:t xml:space="preserve">Figure </w:t>
      </w:r>
      <w:r w:rsidR="00283209">
        <w:rPr>
          <w:b/>
          <w:sz w:val="24"/>
          <w:szCs w:val="24"/>
        </w:rPr>
        <w:t>14</w:t>
      </w:r>
      <w:r>
        <w:rPr>
          <w:b/>
          <w:sz w:val="24"/>
          <w:szCs w:val="24"/>
        </w:rPr>
        <w:t>: Research Paragraph</w:t>
      </w:r>
    </w:p>
    <w:p w14:paraId="2DDE6926" w14:textId="51F86286" w:rsidR="006F3000" w:rsidRDefault="006A17AE" w:rsidP="00533921">
      <w:pPr>
        <w:rPr>
          <w:b/>
          <w:sz w:val="24"/>
          <w:szCs w:val="24"/>
        </w:rPr>
      </w:pPr>
      <w:r>
        <w:rPr>
          <w:b/>
          <w:noProof/>
          <w:sz w:val="24"/>
          <w:szCs w:val="24"/>
          <w:lang w:eastAsia="zh-TW"/>
        </w:rPr>
        <w:drawing>
          <wp:anchor distT="0" distB="0" distL="114300" distR="114300" simplePos="0" relativeHeight="251724800" behindDoc="0" locked="0" layoutInCell="1" allowOverlap="1" wp14:anchorId="441D792F" wp14:editId="22209AC5">
            <wp:simplePos x="0" y="0"/>
            <wp:positionH relativeFrom="margin">
              <wp:align>right</wp:align>
            </wp:positionH>
            <wp:positionV relativeFrom="paragraph">
              <wp:posOffset>304800</wp:posOffset>
            </wp:positionV>
            <wp:extent cx="5731510" cy="1714500"/>
            <wp:effectExtent l="0" t="0" r="254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ragraph I emailed.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1714500"/>
                    </a:xfrm>
                    <a:prstGeom prst="rect">
                      <a:avLst/>
                    </a:prstGeom>
                  </pic:spPr>
                </pic:pic>
              </a:graphicData>
            </a:graphic>
            <wp14:sizeRelV relativeFrom="margin">
              <wp14:pctHeight>0</wp14:pctHeight>
            </wp14:sizeRelV>
          </wp:anchor>
        </w:drawing>
      </w:r>
      <w:r w:rsidR="00AD03DE">
        <w:rPr>
          <w:b/>
          <w:sz w:val="24"/>
          <w:szCs w:val="24"/>
        </w:rPr>
        <w:t xml:space="preserve"> </w:t>
      </w:r>
      <w:r w:rsidR="006F3000">
        <w:rPr>
          <w:b/>
          <w:sz w:val="24"/>
          <w:szCs w:val="24"/>
        </w:rPr>
        <w:t>…</w:t>
      </w:r>
    </w:p>
    <w:p w14:paraId="0D3B1FA1" w14:textId="7590280C" w:rsidR="006A17AE" w:rsidRDefault="006A17AE" w:rsidP="00533921">
      <w:pPr>
        <w:rPr>
          <w:b/>
          <w:sz w:val="24"/>
          <w:szCs w:val="24"/>
        </w:rPr>
      </w:pPr>
    </w:p>
    <w:p w14:paraId="23A49277" w14:textId="7FF4748C" w:rsidR="006A17AE" w:rsidRDefault="006A17AE" w:rsidP="00533921">
      <w:pPr>
        <w:rPr>
          <w:b/>
          <w:sz w:val="24"/>
          <w:szCs w:val="24"/>
        </w:rPr>
      </w:pPr>
    </w:p>
    <w:p w14:paraId="6D751C94" w14:textId="437EAA81" w:rsidR="00533C93" w:rsidRDefault="00A128F4" w:rsidP="00533921">
      <w:pPr>
        <w:rPr>
          <w:b/>
          <w:sz w:val="24"/>
          <w:szCs w:val="24"/>
        </w:rPr>
      </w:pPr>
      <w:r>
        <w:rPr>
          <w:b/>
          <w:noProof/>
          <w:sz w:val="24"/>
          <w:szCs w:val="24"/>
          <w:lang w:eastAsia="zh-TW"/>
        </w:rPr>
        <w:drawing>
          <wp:anchor distT="0" distB="0" distL="114300" distR="114300" simplePos="0" relativeHeight="251726848" behindDoc="0" locked="0" layoutInCell="1" allowOverlap="1" wp14:anchorId="00FE8565" wp14:editId="5895B20F">
            <wp:simplePos x="0" y="0"/>
            <wp:positionH relativeFrom="margin">
              <wp:align>right</wp:align>
            </wp:positionH>
            <wp:positionV relativeFrom="paragraph">
              <wp:posOffset>471170</wp:posOffset>
            </wp:positionV>
            <wp:extent cx="5731510" cy="1819275"/>
            <wp:effectExtent l="0" t="0" r="254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ply from donna.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1819275"/>
                    </a:xfrm>
                    <a:prstGeom prst="rect">
                      <a:avLst/>
                    </a:prstGeom>
                  </pic:spPr>
                </pic:pic>
              </a:graphicData>
            </a:graphic>
            <wp14:sizeRelV relativeFrom="margin">
              <wp14:pctHeight>0</wp14:pctHeight>
            </wp14:sizeRelV>
          </wp:anchor>
        </w:drawing>
      </w:r>
      <w:r w:rsidR="00DF2AB9">
        <w:rPr>
          <w:b/>
          <w:sz w:val="24"/>
          <w:szCs w:val="24"/>
        </w:rPr>
        <w:t xml:space="preserve">Figure </w:t>
      </w:r>
      <w:r w:rsidR="00283209">
        <w:rPr>
          <w:b/>
          <w:sz w:val="24"/>
          <w:szCs w:val="24"/>
        </w:rPr>
        <w:t>15</w:t>
      </w:r>
      <w:r w:rsidR="00DF2AB9">
        <w:rPr>
          <w:b/>
          <w:sz w:val="24"/>
          <w:szCs w:val="24"/>
        </w:rPr>
        <w:t>: Response from Australian Pork</w:t>
      </w:r>
    </w:p>
    <w:p w14:paraId="340A8084" w14:textId="449D58D8" w:rsidR="00DF2AB9" w:rsidRDefault="00A128F4" w:rsidP="00533921">
      <w:pPr>
        <w:rPr>
          <w:b/>
          <w:sz w:val="24"/>
          <w:szCs w:val="24"/>
        </w:rPr>
      </w:pPr>
      <w:r>
        <w:rPr>
          <w:b/>
          <w:noProof/>
          <w:sz w:val="24"/>
          <w:szCs w:val="24"/>
          <w:lang w:eastAsia="zh-TW"/>
        </w:rPr>
        <w:drawing>
          <wp:anchor distT="0" distB="0" distL="114300" distR="114300" simplePos="0" relativeHeight="251725824" behindDoc="0" locked="0" layoutInCell="1" allowOverlap="1" wp14:anchorId="2274D36C" wp14:editId="24294042">
            <wp:simplePos x="0" y="0"/>
            <wp:positionH relativeFrom="margin">
              <wp:align>left</wp:align>
            </wp:positionH>
            <wp:positionV relativeFrom="paragraph">
              <wp:posOffset>2303145</wp:posOffset>
            </wp:positionV>
            <wp:extent cx="4857750" cy="23888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nya Mckenna reply.JPG"/>
                    <pic:cNvPicPr/>
                  </pic:nvPicPr>
                  <pic:blipFill>
                    <a:blip r:embed="rId32">
                      <a:extLst>
                        <a:ext uri="{28A0092B-C50C-407E-A947-70E740481C1C}">
                          <a14:useLocalDpi xmlns:a14="http://schemas.microsoft.com/office/drawing/2010/main" val="0"/>
                        </a:ext>
                      </a:extLst>
                    </a:blip>
                    <a:stretch>
                      <a:fillRect/>
                    </a:stretch>
                  </pic:blipFill>
                  <pic:spPr>
                    <a:xfrm>
                      <a:off x="0" y="0"/>
                      <a:ext cx="4877987" cy="2399378"/>
                    </a:xfrm>
                    <a:prstGeom prst="rect">
                      <a:avLst/>
                    </a:prstGeom>
                  </pic:spPr>
                </pic:pic>
              </a:graphicData>
            </a:graphic>
            <wp14:sizeRelH relativeFrom="margin">
              <wp14:pctWidth>0</wp14:pctWidth>
            </wp14:sizeRelH>
            <wp14:sizeRelV relativeFrom="margin">
              <wp14:pctHeight>0</wp14:pctHeight>
            </wp14:sizeRelV>
          </wp:anchor>
        </w:drawing>
      </w:r>
      <w:r w:rsidR="00DF2AB9">
        <w:rPr>
          <w:b/>
          <w:sz w:val="24"/>
          <w:szCs w:val="24"/>
        </w:rPr>
        <w:t xml:space="preserve">Figure </w:t>
      </w:r>
      <w:r w:rsidR="00283209">
        <w:rPr>
          <w:b/>
          <w:sz w:val="24"/>
          <w:szCs w:val="24"/>
        </w:rPr>
        <w:t>16</w:t>
      </w:r>
      <w:r w:rsidR="00DF2AB9">
        <w:rPr>
          <w:b/>
          <w:sz w:val="24"/>
          <w:szCs w:val="24"/>
        </w:rPr>
        <w:t>: Response from UQ piggery manager</w:t>
      </w:r>
    </w:p>
    <w:p w14:paraId="7E2712EF" w14:textId="0FDAD5A9" w:rsidR="00283209" w:rsidRDefault="00283209" w:rsidP="00D3425A">
      <w:pPr>
        <w:spacing w:line="240" w:lineRule="auto"/>
        <w:rPr>
          <w:b/>
          <w:noProof/>
          <w:sz w:val="24"/>
          <w:szCs w:val="24"/>
        </w:rPr>
      </w:pPr>
    </w:p>
    <w:p w14:paraId="0D1D54D9" w14:textId="15AEEDCE" w:rsidR="00283209" w:rsidRDefault="00283209" w:rsidP="00D3425A">
      <w:pPr>
        <w:spacing w:line="240" w:lineRule="auto"/>
        <w:rPr>
          <w:b/>
          <w:noProof/>
          <w:sz w:val="24"/>
          <w:szCs w:val="24"/>
        </w:rPr>
      </w:pPr>
    </w:p>
    <w:p w14:paraId="51C0FEC6" w14:textId="766AAE28" w:rsidR="00283209" w:rsidRDefault="00283209" w:rsidP="00D3425A">
      <w:pPr>
        <w:spacing w:line="240" w:lineRule="auto"/>
        <w:rPr>
          <w:b/>
          <w:noProof/>
          <w:sz w:val="24"/>
          <w:szCs w:val="24"/>
        </w:rPr>
      </w:pPr>
    </w:p>
    <w:p w14:paraId="5FE9C4C4" w14:textId="77777777" w:rsidR="00283209" w:rsidRDefault="00283209" w:rsidP="00D3425A">
      <w:pPr>
        <w:spacing w:line="240" w:lineRule="auto"/>
        <w:rPr>
          <w:b/>
          <w:noProof/>
          <w:sz w:val="24"/>
          <w:szCs w:val="24"/>
        </w:rPr>
      </w:pPr>
    </w:p>
    <w:p w14:paraId="618C88F7" w14:textId="3006F050" w:rsidR="00283209" w:rsidRDefault="00283209" w:rsidP="00D3425A">
      <w:pPr>
        <w:spacing w:line="240" w:lineRule="auto"/>
        <w:rPr>
          <w:b/>
          <w:noProof/>
          <w:sz w:val="24"/>
          <w:szCs w:val="24"/>
        </w:rPr>
      </w:pPr>
    </w:p>
    <w:p w14:paraId="32DB2311" w14:textId="603FFDCB" w:rsidR="00283209" w:rsidRDefault="00283209" w:rsidP="00D3425A">
      <w:pPr>
        <w:spacing w:line="240" w:lineRule="auto"/>
        <w:rPr>
          <w:b/>
          <w:noProof/>
          <w:sz w:val="24"/>
          <w:szCs w:val="24"/>
        </w:rPr>
      </w:pPr>
    </w:p>
    <w:p w14:paraId="78142FA4" w14:textId="15EA93C3" w:rsidR="00283209" w:rsidRDefault="00283209" w:rsidP="00D3425A">
      <w:pPr>
        <w:spacing w:line="240" w:lineRule="auto"/>
        <w:rPr>
          <w:b/>
          <w:noProof/>
          <w:sz w:val="24"/>
          <w:szCs w:val="24"/>
        </w:rPr>
      </w:pPr>
    </w:p>
    <w:p w14:paraId="47E4DE5F" w14:textId="12A3267A" w:rsidR="00283209" w:rsidRDefault="00283209" w:rsidP="00D3425A">
      <w:pPr>
        <w:spacing w:line="240" w:lineRule="auto"/>
        <w:rPr>
          <w:b/>
          <w:noProof/>
          <w:sz w:val="24"/>
          <w:szCs w:val="24"/>
        </w:rPr>
      </w:pPr>
    </w:p>
    <w:p w14:paraId="04CDC5E2" w14:textId="7CA0520E" w:rsidR="00283209" w:rsidRDefault="00283209" w:rsidP="00D3425A">
      <w:pPr>
        <w:spacing w:line="240" w:lineRule="auto"/>
        <w:rPr>
          <w:b/>
          <w:noProof/>
          <w:sz w:val="24"/>
          <w:szCs w:val="24"/>
        </w:rPr>
      </w:pPr>
    </w:p>
    <w:p w14:paraId="61A7D809" w14:textId="77777777" w:rsidR="004B082A" w:rsidRDefault="004B082A" w:rsidP="00D3425A">
      <w:pPr>
        <w:spacing w:line="240" w:lineRule="auto"/>
        <w:rPr>
          <w:b/>
          <w:noProof/>
          <w:sz w:val="24"/>
          <w:szCs w:val="24"/>
        </w:rPr>
      </w:pPr>
    </w:p>
    <w:p w14:paraId="0CFC5751" w14:textId="729BE4DD" w:rsidR="00283209" w:rsidRDefault="00283209" w:rsidP="00D3425A">
      <w:pPr>
        <w:spacing w:line="240" w:lineRule="auto"/>
        <w:rPr>
          <w:b/>
          <w:noProof/>
          <w:sz w:val="24"/>
          <w:szCs w:val="24"/>
        </w:rPr>
      </w:pPr>
      <w:r>
        <w:rPr>
          <w:b/>
          <w:noProof/>
          <w:sz w:val="24"/>
          <w:szCs w:val="24"/>
        </w:rPr>
        <w:lastRenderedPageBreak/>
        <w:t>Figure 17: Response from Dr Athorn</w:t>
      </w:r>
    </w:p>
    <w:p w14:paraId="093229A8" w14:textId="72E5AD1B" w:rsidR="00283209" w:rsidRDefault="00283209" w:rsidP="00D3425A">
      <w:pPr>
        <w:spacing w:line="240" w:lineRule="auto"/>
        <w:rPr>
          <w:b/>
          <w:noProof/>
          <w:sz w:val="24"/>
          <w:szCs w:val="24"/>
        </w:rPr>
      </w:pPr>
      <w:r>
        <w:rPr>
          <w:b/>
          <w:noProof/>
          <w:sz w:val="24"/>
          <w:szCs w:val="24"/>
          <w:lang w:eastAsia="zh-TW"/>
        </w:rPr>
        <w:drawing>
          <wp:anchor distT="0" distB="0" distL="114300" distR="114300" simplePos="0" relativeHeight="251727872" behindDoc="0" locked="0" layoutInCell="1" allowOverlap="1" wp14:anchorId="3B48D37E" wp14:editId="702EEAA1">
            <wp:simplePos x="0" y="0"/>
            <wp:positionH relativeFrom="margin">
              <wp:align>left</wp:align>
            </wp:positionH>
            <wp:positionV relativeFrom="paragraph">
              <wp:posOffset>338455</wp:posOffset>
            </wp:positionV>
            <wp:extent cx="4591050" cy="2433320"/>
            <wp:effectExtent l="0" t="0" r="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becca reply.JPG"/>
                    <pic:cNvPicPr/>
                  </pic:nvPicPr>
                  <pic:blipFill>
                    <a:blip r:embed="rId33">
                      <a:extLst>
                        <a:ext uri="{28A0092B-C50C-407E-A947-70E740481C1C}">
                          <a14:useLocalDpi xmlns:a14="http://schemas.microsoft.com/office/drawing/2010/main" val="0"/>
                        </a:ext>
                      </a:extLst>
                    </a:blip>
                    <a:stretch>
                      <a:fillRect/>
                    </a:stretch>
                  </pic:blipFill>
                  <pic:spPr>
                    <a:xfrm>
                      <a:off x="0" y="0"/>
                      <a:ext cx="4591050" cy="2433320"/>
                    </a:xfrm>
                    <a:prstGeom prst="rect">
                      <a:avLst/>
                    </a:prstGeom>
                  </pic:spPr>
                </pic:pic>
              </a:graphicData>
            </a:graphic>
            <wp14:sizeRelH relativeFrom="margin">
              <wp14:pctWidth>0</wp14:pctWidth>
            </wp14:sizeRelH>
            <wp14:sizeRelV relativeFrom="margin">
              <wp14:pctHeight>0</wp14:pctHeight>
            </wp14:sizeRelV>
          </wp:anchor>
        </w:drawing>
      </w:r>
    </w:p>
    <w:p w14:paraId="4DE8F65B" w14:textId="77777777" w:rsidR="004B082A" w:rsidRDefault="004B082A" w:rsidP="00D3425A">
      <w:pPr>
        <w:spacing w:line="240" w:lineRule="auto"/>
        <w:rPr>
          <w:b/>
          <w:noProof/>
          <w:sz w:val="24"/>
          <w:szCs w:val="24"/>
        </w:rPr>
      </w:pPr>
    </w:p>
    <w:p w14:paraId="15F6F8A5" w14:textId="77777777" w:rsidR="004B082A" w:rsidRDefault="004B082A" w:rsidP="00D3425A">
      <w:pPr>
        <w:spacing w:line="240" w:lineRule="auto"/>
        <w:rPr>
          <w:b/>
          <w:noProof/>
          <w:sz w:val="24"/>
          <w:szCs w:val="24"/>
        </w:rPr>
      </w:pPr>
    </w:p>
    <w:p w14:paraId="20FE35E4" w14:textId="77777777" w:rsidR="004B082A" w:rsidRDefault="004B082A" w:rsidP="00D3425A">
      <w:pPr>
        <w:spacing w:line="240" w:lineRule="auto"/>
        <w:rPr>
          <w:b/>
          <w:noProof/>
          <w:sz w:val="24"/>
          <w:szCs w:val="24"/>
        </w:rPr>
      </w:pPr>
    </w:p>
    <w:p w14:paraId="13245E79" w14:textId="77777777" w:rsidR="004B082A" w:rsidRDefault="004B082A" w:rsidP="00D3425A">
      <w:pPr>
        <w:spacing w:line="240" w:lineRule="auto"/>
        <w:rPr>
          <w:b/>
          <w:noProof/>
          <w:sz w:val="24"/>
          <w:szCs w:val="24"/>
        </w:rPr>
      </w:pPr>
    </w:p>
    <w:p w14:paraId="0BC0248D" w14:textId="77777777" w:rsidR="004B082A" w:rsidRDefault="004B082A" w:rsidP="00D3425A">
      <w:pPr>
        <w:spacing w:line="240" w:lineRule="auto"/>
        <w:rPr>
          <w:b/>
          <w:noProof/>
          <w:sz w:val="24"/>
          <w:szCs w:val="24"/>
        </w:rPr>
      </w:pPr>
    </w:p>
    <w:p w14:paraId="6DF7DA13" w14:textId="77777777" w:rsidR="004B082A" w:rsidRDefault="004B082A" w:rsidP="00D3425A">
      <w:pPr>
        <w:spacing w:line="240" w:lineRule="auto"/>
        <w:rPr>
          <w:b/>
          <w:noProof/>
          <w:sz w:val="24"/>
          <w:szCs w:val="24"/>
        </w:rPr>
      </w:pPr>
    </w:p>
    <w:p w14:paraId="40D1BC5F" w14:textId="77777777" w:rsidR="004B082A" w:rsidRDefault="004B082A" w:rsidP="00D3425A">
      <w:pPr>
        <w:spacing w:line="240" w:lineRule="auto"/>
        <w:rPr>
          <w:b/>
          <w:noProof/>
          <w:sz w:val="24"/>
          <w:szCs w:val="24"/>
        </w:rPr>
      </w:pPr>
    </w:p>
    <w:p w14:paraId="775AE322" w14:textId="77777777" w:rsidR="004B082A" w:rsidRDefault="004B082A" w:rsidP="00D3425A">
      <w:pPr>
        <w:spacing w:line="240" w:lineRule="auto"/>
        <w:rPr>
          <w:b/>
          <w:noProof/>
          <w:sz w:val="24"/>
          <w:szCs w:val="24"/>
        </w:rPr>
      </w:pPr>
    </w:p>
    <w:p w14:paraId="4E829D89" w14:textId="77777777" w:rsidR="004B082A" w:rsidRDefault="004B082A" w:rsidP="00D3425A">
      <w:pPr>
        <w:spacing w:line="240" w:lineRule="auto"/>
        <w:rPr>
          <w:b/>
          <w:noProof/>
          <w:sz w:val="24"/>
          <w:szCs w:val="24"/>
        </w:rPr>
      </w:pPr>
    </w:p>
    <w:p w14:paraId="313AF23C" w14:textId="03E26A9D" w:rsidR="0011227D" w:rsidRDefault="00283209" w:rsidP="00D3425A">
      <w:pPr>
        <w:spacing w:line="240" w:lineRule="auto"/>
        <w:rPr>
          <w:b/>
          <w:noProof/>
          <w:sz w:val="24"/>
          <w:szCs w:val="24"/>
        </w:rPr>
      </w:pPr>
      <w:r>
        <w:rPr>
          <w:b/>
          <w:noProof/>
          <w:sz w:val="24"/>
          <w:szCs w:val="24"/>
          <w:lang w:eastAsia="zh-TW"/>
        </w:rPr>
        <w:drawing>
          <wp:anchor distT="0" distB="0" distL="114300" distR="114300" simplePos="0" relativeHeight="251820032" behindDoc="0" locked="0" layoutInCell="1" allowOverlap="1" wp14:anchorId="51F34E67" wp14:editId="129E46C9">
            <wp:simplePos x="0" y="0"/>
            <wp:positionH relativeFrom="margin">
              <wp:align>left</wp:align>
            </wp:positionH>
            <wp:positionV relativeFrom="paragraph">
              <wp:posOffset>260350</wp:posOffset>
            </wp:positionV>
            <wp:extent cx="5600700" cy="2583815"/>
            <wp:effectExtent l="0" t="0" r="0" b="698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ike.JPG"/>
                    <pic:cNvPicPr/>
                  </pic:nvPicPr>
                  <pic:blipFill>
                    <a:blip r:embed="rId34">
                      <a:extLst>
                        <a:ext uri="{28A0092B-C50C-407E-A947-70E740481C1C}">
                          <a14:useLocalDpi xmlns:a14="http://schemas.microsoft.com/office/drawing/2010/main" val="0"/>
                        </a:ext>
                      </a:extLst>
                    </a:blip>
                    <a:stretch>
                      <a:fillRect/>
                    </a:stretch>
                  </pic:blipFill>
                  <pic:spPr>
                    <a:xfrm>
                      <a:off x="0" y="0"/>
                      <a:ext cx="5600700" cy="2583815"/>
                    </a:xfrm>
                    <a:prstGeom prst="rect">
                      <a:avLst/>
                    </a:prstGeom>
                  </pic:spPr>
                </pic:pic>
              </a:graphicData>
            </a:graphic>
            <wp14:sizeRelH relativeFrom="margin">
              <wp14:pctWidth>0</wp14:pctWidth>
            </wp14:sizeRelH>
            <wp14:sizeRelV relativeFrom="margin">
              <wp14:pctHeight>0</wp14:pctHeight>
            </wp14:sizeRelV>
          </wp:anchor>
        </w:drawing>
      </w:r>
      <w:r w:rsidR="0011227D">
        <w:rPr>
          <w:b/>
          <w:noProof/>
          <w:sz w:val="24"/>
          <w:szCs w:val="24"/>
        </w:rPr>
        <w:t xml:space="preserve">Figure </w:t>
      </w:r>
      <w:r>
        <w:rPr>
          <w:b/>
          <w:noProof/>
          <w:sz w:val="24"/>
          <w:szCs w:val="24"/>
        </w:rPr>
        <w:t>18</w:t>
      </w:r>
      <w:r w:rsidR="0011227D">
        <w:rPr>
          <w:b/>
          <w:noProof/>
          <w:sz w:val="24"/>
          <w:szCs w:val="24"/>
        </w:rPr>
        <w:t>: Contact with Mundigo Rep (Mike Anderson)</w:t>
      </w:r>
    </w:p>
    <w:p w14:paraId="7764BA5B" w14:textId="40B1D5F9" w:rsidR="0011227D" w:rsidRDefault="0011227D" w:rsidP="00D3425A">
      <w:pPr>
        <w:spacing w:line="240" w:lineRule="auto"/>
        <w:rPr>
          <w:b/>
          <w:noProof/>
          <w:sz w:val="24"/>
          <w:szCs w:val="24"/>
        </w:rPr>
      </w:pPr>
      <w:r>
        <w:rPr>
          <w:b/>
          <w:noProof/>
          <w:sz w:val="24"/>
          <w:szCs w:val="24"/>
          <w:lang w:eastAsia="zh-TW"/>
        </w:rPr>
        <w:drawing>
          <wp:anchor distT="0" distB="0" distL="114300" distR="114300" simplePos="0" relativeHeight="251821056" behindDoc="0" locked="0" layoutInCell="1" allowOverlap="1" wp14:anchorId="41EBD29F" wp14:editId="700FAD09">
            <wp:simplePos x="0" y="0"/>
            <wp:positionH relativeFrom="margin">
              <wp:align>right</wp:align>
            </wp:positionH>
            <wp:positionV relativeFrom="paragraph">
              <wp:posOffset>2798445</wp:posOffset>
            </wp:positionV>
            <wp:extent cx="5731510" cy="1514475"/>
            <wp:effectExtent l="0" t="0" r="254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ike 2.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1514475"/>
                    </a:xfrm>
                    <a:prstGeom prst="rect">
                      <a:avLst/>
                    </a:prstGeom>
                  </pic:spPr>
                </pic:pic>
              </a:graphicData>
            </a:graphic>
          </wp:anchor>
        </w:drawing>
      </w:r>
    </w:p>
    <w:p w14:paraId="6A01A69C" w14:textId="3A1E8BBF" w:rsidR="0011227D" w:rsidRDefault="004B082A" w:rsidP="00D3425A">
      <w:pPr>
        <w:spacing w:line="240" w:lineRule="auto"/>
        <w:rPr>
          <w:b/>
          <w:noProof/>
          <w:sz w:val="24"/>
          <w:szCs w:val="24"/>
        </w:rPr>
      </w:pPr>
      <w:r>
        <w:rPr>
          <w:b/>
          <w:noProof/>
          <w:sz w:val="24"/>
          <w:szCs w:val="24"/>
          <w:lang w:eastAsia="zh-TW"/>
        </w:rPr>
        <w:lastRenderedPageBreak/>
        <w:drawing>
          <wp:anchor distT="0" distB="0" distL="114300" distR="114300" simplePos="0" relativeHeight="251822080" behindDoc="0" locked="0" layoutInCell="1" allowOverlap="1" wp14:anchorId="2EF4F965" wp14:editId="221F15F0">
            <wp:simplePos x="0" y="0"/>
            <wp:positionH relativeFrom="margin">
              <wp:posOffset>6985</wp:posOffset>
            </wp:positionH>
            <wp:positionV relativeFrom="paragraph">
              <wp:posOffset>271145</wp:posOffset>
            </wp:positionV>
            <wp:extent cx="5731510" cy="2219325"/>
            <wp:effectExtent l="0" t="0" r="254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joe form  stockayrd.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2219325"/>
                    </a:xfrm>
                    <a:prstGeom prst="rect">
                      <a:avLst/>
                    </a:prstGeom>
                  </pic:spPr>
                </pic:pic>
              </a:graphicData>
            </a:graphic>
            <wp14:sizeRelV relativeFrom="margin">
              <wp14:pctHeight>0</wp14:pctHeight>
            </wp14:sizeRelV>
          </wp:anchor>
        </w:drawing>
      </w:r>
      <w:r w:rsidR="0011227D">
        <w:rPr>
          <w:b/>
          <w:noProof/>
          <w:sz w:val="24"/>
          <w:szCs w:val="24"/>
        </w:rPr>
        <w:t xml:space="preserve">Figure </w:t>
      </w:r>
      <w:r w:rsidR="0011227D">
        <w:rPr>
          <w:b/>
          <w:noProof/>
          <w:sz w:val="24"/>
          <w:szCs w:val="24"/>
        </w:rPr>
        <w:softHyphen/>
      </w:r>
      <w:r w:rsidR="0011227D">
        <w:rPr>
          <w:b/>
          <w:noProof/>
          <w:sz w:val="24"/>
          <w:szCs w:val="24"/>
        </w:rPr>
        <w:softHyphen/>
      </w:r>
      <w:r w:rsidR="00283209">
        <w:rPr>
          <w:b/>
          <w:noProof/>
          <w:sz w:val="24"/>
          <w:szCs w:val="24"/>
        </w:rPr>
        <w:t>19</w:t>
      </w:r>
      <w:r w:rsidR="0011227D">
        <w:rPr>
          <w:b/>
          <w:noProof/>
          <w:sz w:val="24"/>
          <w:szCs w:val="24"/>
        </w:rPr>
        <w:t>: Contact with Stockyard Industries (</w:t>
      </w:r>
      <w:r w:rsidR="00283209">
        <w:rPr>
          <w:b/>
          <w:noProof/>
          <w:sz w:val="24"/>
          <w:szCs w:val="24"/>
        </w:rPr>
        <w:t>Joe Oliveira)</w:t>
      </w:r>
    </w:p>
    <w:p w14:paraId="1EFA4AE6" w14:textId="31E85C02" w:rsidR="00283209" w:rsidRDefault="00283209" w:rsidP="00D3425A">
      <w:pPr>
        <w:spacing w:line="240" w:lineRule="auto"/>
        <w:rPr>
          <w:b/>
          <w:noProof/>
          <w:sz w:val="24"/>
          <w:szCs w:val="24"/>
        </w:rPr>
      </w:pPr>
    </w:p>
    <w:p w14:paraId="7354AC36" w14:textId="7740E0C7" w:rsidR="00283209" w:rsidRDefault="00283209" w:rsidP="00D3425A">
      <w:pPr>
        <w:spacing w:line="240" w:lineRule="auto"/>
        <w:rPr>
          <w:b/>
          <w:noProof/>
          <w:sz w:val="24"/>
          <w:szCs w:val="24"/>
        </w:rPr>
      </w:pPr>
      <w:r>
        <w:rPr>
          <w:b/>
          <w:noProof/>
          <w:sz w:val="24"/>
          <w:szCs w:val="24"/>
        </w:rPr>
        <w:t>Figure 20: Contact with Polytex (Trent)</w:t>
      </w:r>
    </w:p>
    <w:p w14:paraId="0CAFF515" w14:textId="57CFA555" w:rsidR="00283209" w:rsidRDefault="00283209" w:rsidP="00D3425A">
      <w:pPr>
        <w:spacing w:line="240" w:lineRule="auto"/>
        <w:rPr>
          <w:b/>
          <w:noProof/>
          <w:sz w:val="24"/>
          <w:szCs w:val="24"/>
        </w:rPr>
      </w:pPr>
      <w:r>
        <w:rPr>
          <w:b/>
          <w:noProof/>
          <w:sz w:val="24"/>
          <w:szCs w:val="24"/>
          <w:lang w:eastAsia="zh-TW"/>
        </w:rPr>
        <w:drawing>
          <wp:anchor distT="0" distB="0" distL="114300" distR="114300" simplePos="0" relativeHeight="251823104" behindDoc="0" locked="0" layoutInCell="1" allowOverlap="1" wp14:anchorId="7A4C699A" wp14:editId="5406A444">
            <wp:simplePos x="0" y="0"/>
            <wp:positionH relativeFrom="margin">
              <wp:align>left</wp:align>
            </wp:positionH>
            <wp:positionV relativeFrom="paragraph">
              <wp:posOffset>5715</wp:posOffset>
            </wp:positionV>
            <wp:extent cx="4867275" cy="2092960"/>
            <wp:effectExtent l="0" t="0" r="9525" b="254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olytex.JPG"/>
                    <pic:cNvPicPr/>
                  </pic:nvPicPr>
                  <pic:blipFill>
                    <a:blip r:embed="rId37">
                      <a:extLst>
                        <a:ext uri="{28A0092B-C50C-407E-A947-70E740481C1C}">
                          <a14:useLocalDpi xmlns:a14="http://schemas.microsoft.com/office/drawing/2010/main" val="0"/>
                        </a:ext>
                      </a:extLst>
                    </a:blip>
                    <a:stretch>
                      <a:fillRect/>
                    </a:stretch>
                  </pic:blipFill>
                  <pic:spPr>
                    <a:xfrm>
                      <a:off x="0" y="0"/>
                      <a:ext cx="4867275" cy="2092960"/>
                    </a:xfrm>
                    <a:prstGeom prst="rect">
                      <a:avLst/>
                    </a:prstGeom>
                  </pic:spPr>
                </pic:pic>
              </a:graphicData>
            </a:graphic>
            <wp14:sizeRelH relativeFrom="margin">
              <wp14:pctWidth>0</wp14:pctWidth>
            </wp14:sizeRelH>
            <wp14:sizeRelV relativeFrom="margin">
              <wp14:pctHeight>0</wp14:pctHeight>
            </wp14:sizeRelV>
          </wp:anchor>
        </w:drawing>
      </w:r>
    </w:p>
    <w:p w14:paraId="2401783E" w14:textId="2C818C00" w:rsidR="00283209" w:rsidRDefault="00283209" w:rsidP="00D3425A">
      <w:pPr>
        <w:spacing w:line="240" w:lineRule="auto"/>
        <w:rPr>
          <w:b/>
          <w:noProof/>
          <w:sz w:val="24"/>
          <w:szCs w:val="24"/>
        </w:rPr>
      </w:pPr>
    </w:p>
    <w:p w14:paraId="1B8E17DF" w14:textId="06B9B5EB" w:rsidR="00283209" w:rsidRDefault="00283209" w:rsidP="00D3425A">
      <w:pPr>
        <w:spacing w:line="240" w:lineRule="auto"/>
        <w:rPr>
          <w:b/>
          <w:noProof/>
          <w:sz w:val="24"/>
          <w:szCs w:val="24"/>
        </w:rPr>
      </w:pPr>
    </w:p>
    <w:p w14:paraId="06219F1D" w14:textId="77777777" w:rsidR="00283209" w:rsidRDefault="00283209" w:rsidP="00D3425A">
      <w:pPr>
        <w:spacing w:line="240" w:lineRule="auto"/>
        <w:rPr>
          <w:b/>
          <w:noProof/>
          <w:sz w:val="24"/>
          <w:szCs w:val="24"/>
        </w:rPr>
      </w:pPr>
    </w:p>
    <w:p w14:paraId="390977B5" w14:textId="637FDBEB" w:rsidR="00283209" w:rsidRDefault="00283209" w:rsidP="00D3425A">
      <w:pPr>
        <w:spacing w:line="240" w:lineRule="auto"/>
        <w:rPr>
          <w:b/>
          <w:noProof/>
          <w:sz w:val="24"/>
          <w:szCs w:val="24"/>
        </w:rPr>
      </w:pPr>
    </w:p>
    <w:p w14:paraId="73283C93" w14:textId="77777777" w:rsidR="00283209" w:rsidRDefault="00283209" w:rsidP="00D3425A">
      <w:pPr>
        <w:spacing w:line="240" w:lineRule="auto"/>
        <w:rPr>
          <w:b/>
          <w:noProof/>
          <w:sz w:val="24"/>
          <w:szCs w:val="24"/>
        </w:rPr>
      </w:pPr>
    </w:p>
    <w:p w14:paraId="1A3B8CB0" w14:textId="77777777" w:rsidR="00283209" w:rsidRDefault="00283209" w:rsidP="00D3425A">
      <w:pPr>
        <w:spacing w:line="240" w:lineRule="auto"/>
        <w:rPr>
          <w:b/>
          <w:noProof/>
          <w:sz w:val="24"/>
          <w:szCs w:val="24"/>
        </w:rPr>
      </w:pPr>
    </w:p>
    <w:p w14:paraId="4AA4AB81" w14:textId="77777777" w:rsidR="00283209" w:rsidRDefault="00283209" w:rsidP="00D3425A">
      <w:pPr>
        <w:spacing w:line="240" w:lineRule="auto"/>
        <w:rPr>
          <w:b/>
          <w:noProof/>
          <w:sz w:val="24"/>
          <w:szCs w:val="24"/>
        </w:rPr>
      </w:pPr>
    </w:p>
    <w:p w14:paraId="0BB8C992" w14:textId="48CFCE8B" w:rsidR="0011227D" w:rsidRDefault="0011227D" w:rsidP="00D3425A">
      <w:pPr>
        <w:spacing w:line="240" w:lineRule="auto"/>
        <w:rPr>
          <w:b/>
          <w:noProof/>
          <w:sz w:val="24"/>
          <w:szCs w:val="24"/>
        </w:rPr>
      </w:pPr>
      <w:r>
        <w:rPr>
          <w:b/>
          <w:noProof/>
          <w:sz w:val="24"/>
          <w:szCs w:val="24"/>
        </w:rPr>
        <w:t>Figure</w:t>
      </w:r>
      <w:r w:rsidR="00283209">
        <w:rPr>
          <w:b/>
          <w:noProof/>
          <w:sz w:val="24"/>
          <w:szCs w:val="24"/>
        </w:rPr>
        <w:t xml:space="preserve"> 21</w:t>
      </w:r>
      <w:r>
        <w:rPr>
          <w:b/>
          <w:noProof/>
          <w:sz w:val="24"/>
          <w:szCs w:val="24"/>
        </w:rPr>
        <w:t>: Multifan                                            Figure</w:t>
      </w:r>
      <w:r w:rsidR="00283209">
        <w:rPr>
          <w:b/>
          <w:noProof/>
          <w:sz w:val="24"/>
          <w:szCs w:val="24"/>
        </w:rPr>
        <w:t xml:space="preserve"> 22</w:t>
      </w:r>
      <w:r>
        <w:rPr>
          <w:b/>
          <w:noProof/>
          <w:sz w:val="24"/>
          <w:szCs w:val="24"/>
        </w:rPr>
        <w:t>: Curtain Winch</w:t>
      </w:r>
    </w:p>
    <w:p w14:paraId="2748C75B" w14:textId="4996E49D" w:rsidR="0011227D" w:rsidRDefault="0011227D" w:rsidP="0011227D">
      <w:pPr>
        <w:tabs>
          <w:tab w:val="left" w:pos="945"/>
        </w:tabs>
        <w:spacing w:line="240" w:lineRule="auto"/>
        <w:rPr>
          <w:b/>
          <w:noProof/>
          <w:sz w:val="24"/>
          <w:szCs w:val="24"/>
        </w:rPr>
      </w:pPr>
      <w:r>
        <w:rPr>
          <w:b/>
          <w:noProof/>
          <w:sz w:val="24"/>
          <w:szCs w:val="24"/>
          <w:lang w:eastAsia="zh-TW"/>
        </w:rPr>
        <w:drawing>
          <wp:anchor distT="0" distB="0" distL="114300" distR="114300" simplePos="0" relativeHeight="251816960" behindDoc="0" locked="0" layoutInCell="1" allowOverlap="1" wp14:anchorId="16244CE8" wp14:editId="7698167F">
            <wp:simplePos x="0" y="0"/>
            <wp:positionH relativeFrom="margin">
              <wp:align>left</wp:align>
            </wp:positionH>
            <wp:positionV relativeFrom="paragraph">
              <wp:posOffset>7620</wp:posOffset>
            </wp:positionV>
            <wp:extent cx="2059940" cy="229552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an.JPG"/>
                    <pic:cNvPicPr/>
                  </pic:nvPicPr>
                  <pic:blipFill>
                    <a:blip r:embed="rId38">
                      <a:extLst>
                        <a:ext uri="{28A0092B-C50C-407E-A947-70E740481C1C}">
                          <a14:useLocalDpi xmlns:a14="http://schemas.microsoft.com/office/drawing/2010/main" val="0"/>
                        </a:ext>
                      </a:extLst>
                    </a:blip>
                    <a:stretch>
                      <a:fillRect/>
                    </a:stretch>
                  </pic:blipFill>
                  <pic:spPr>
                    <a:xfrm>
                      <a:off x="0" y="0"/>
                      <a:ext cx="2059940" cy="229552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rPr>
        <w:tab/>
        <w:t xml:space="preserve">            </w:t>
      </w:r>
      <w:r>
        <w:rPr>
          <w:b/>
          <w:noProof/>
          <w:sz w:val="24"/>
          <w:szCs w:val="24"/>
          <w:lang w:eastAsia="zh-TW"/>
        </w:rPr>
        <w:drawing>
          <wp:anchor distT="0" distB="0" distL="114300" distR="114300" simplePos="0" relativeHeight="251819008" behindDoc="0" locked="0" layoutInCell="1" allowOverlap="1" wp14:anchorId="3CCD2F2E" wp14:editId="64B64949">
            <wp:simplePos x="0" y="0"/>
            <wp:positionH relativeFrom="column">
              <wp:posOffset>2695575</wp:posOffset>
            </wp:positionH>
            <wp:positionV relativeFrom="paragraph">
              <wp:posOffset>-1905</wp:posOffset>
            </wp:positionV>
            <wp:extent cx="1733550" cy="23526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urtain contoller.JPG"/>
                    <pic:cNvPicPr/>
                  </pic:nvPicPr>
                  <pic:blipFill>
                    <a:blip r:embed="rId39">
                      <a:extLst>
                        <a:ext uri="{28A0092B-C50C-407E-A947-70E740481C1C}">
                          <a14:useLocalDpi xmlns:a14="http://schemas.microsoft.com/office/drawing/2010/main" val="0"/>
                        </a:ext>
                      </a:extLst>
                    </a:blip>
                    <a:stretch>
                      <a:fillRect/>
                    </a:stretch>
                  </pic:blipFill>
                  <pic:spPr>
                    <a:xfrm>
                      <a:off x="0" y="0"/>
                      <a:ext cx="1733550" cy="2352675"/>
                    </a:xfrm>
                    <a:prstGeom prst="rect">
                      <a:avLst/>
                    </a:prstGeom>
                  </pic:spPr>
                </pic:pic>
              </a:graphicData>
            </a:graphic>
          </wp:anchor>
        </w:drawing>
      </w:r>
    </w:p>
    <w:p w14:paraId="5C918A97" w14:textId="755D9922" w:rsidR="0011227D" w:rsidRDefault="0011227D" w:rsidP="00D3425A">
      <w:pPr>
        <w:spacing w:line="240" w:lineRule="auto"/>
        <w:rPr>
          <w:b/>
          <w:sz w:val="24"/>
          <w:szCs w:val="24"/>
        </w:rPr>
      </w:pPr>
    </w:p>
    <w:p w14:paraId="5689D994" w14:textId="67807545" w:rsidR="0011227D" w:rsidRDefault="0011227D" w:rsidP="00D3425A">
      <w:pPr>
        <w:spacing w:line="240" w:lineRule="auto"/>
        <w:rPr>
          <w:b/>
          <w:sz w:val="24"/>
          <w:szCs w:val="24"/>
        </w:rPr>
      </w:pPr>
    </w:p>
    <w:p w14:paraId="4B297785" w14:textId="7FEF12C2" w:rsidR="0011227D" w:rsidRDefault="0011227D" w:rsidP="00D3425A">
      <w:pPr>
        <w:spacing w:line="240" w:lineRule="auto"/>
        <w:rPr>
          <w:b/>
          <w:sz w:val="24"/>
          <w:szCs w:val="24"/>
        </w:rPr>
      </w:pPr>
    </w:p>
    <w:p w14:paraId="3D3A50FD" w14:textId="04CB84FC" w:rsidR="0011227D" w:rsidRDefault="0011227D" w:rsidP="00D3425A">
      <w:pPr>
        <w:spacing w:line="240" w:lineRule="auto"/>
        <w:rPr>
          <w:b/>
          <w:sz w:val="24"/>
          <w:szCs w:val="24"/>
        </w:rPr>
      </w:pPr>
    </w:p>
    <w:p w14:paraId="51D8E74A" w14:textId="644D7BFF" w:rsidR="0011227D" w:rsidRDefault="0011227D" w:rsidP="00D3425A">
      <w:pPr>
        <w:spacing w:line="240" w:lineRule="auto"/>
        <w:rPr>
          <w:b/>
          <w:sz w:val="24"/>
          <w:szCs w:val="24"/>
        </w:rPr>
      </w:pPr>
    </w:p>
    <w:p w14:paraId="3EF169BE" w14:textId="26A00F8C" w:rsidR="0011227D" w:rsidRDefault="0011227D" w:rsidP="00D3425A">
      <w:pPr>
        <w:spacing w:line="240" w:lineRule="auto"/>
        <w:rPr>
          <w:b/>
          <w:sz w:val="24"/>
          <w:szCs w:val="24"/>
        </w:rPr>
      </w:pPr>
    </w:p>
    <w:p w14:paraId="1528B098" w14:textId="3BEBA24A" w:rsidR="0011227D" w:rsidRDefault="0011227D" w:rsidP="00D3425A">
      <w:pPr>
        <w:spacing w:line="240" w:lineRule="auto"/>
        <w:rPr>
          <w:b/>
          <w:sz w:val="24"/>
          <w:szCs w:val="24"/>
        </w:rPr>
      </w:pPr>
    </w:p>
    <w:p w14:paraId="1CFFA4EA" w14:textId="40267127" w:rsidR="0011227D" w:rsidRDefault="0011227D" w:rsidP="00D3425A">
      <w:pPr>
        <w:spacing w:line="240" w:lineRule="auto"/>
        <w:rPr>
          <w:b/>
          <w:sz w:val="24"/>
          <w:szCs w:val="24"/>
        </w:rPr>
      </w:pPr>
    </w:p>
    <w:p w14:paraId="1DCFB3C5" w14:textId="0C356202" w:rsidR="0011227D" w:rsidRDefault="0011227D" w:rsidP="00D3425A">
      <w:pPr>
        <w:spacing w:line="240" w:lineRule="auto"/>
        <w:rPr>
          <w:b/>
          <w:sz w:val="24"/>
          <w:szCs w:val="24"/>
        </w:rPr>
      </w:pPr>
      <w:r>
        <w:rPr>
          <w:b/>
          <w:noProof/>
          <w:sz w:val="24"/>
          <w:szCs w:val="24"/>
          <w:lang w:eastAsia="zh-TW"/>
        </w:rPr>
        <w:lastRenderedPageBreak/>
        <w:drawing>
          <wp:anchor distT="0" distB="0" distL="114300" distR="114300" simplePos="0" relativeHeight="251815936" behindDoc="0" locked="0" layoutInCell="1" allowOverlap="1" wp14:anchorId="44E729B8" wp14:editId="07435F85">
            <wp:simplePos x="0" y="0"/>
            <wp:positionH relativeFrom="margin">
              <wp:posOffset>-635</wp:posOffset>
            </wp:positionH>
            <wp:positionV relativeFrom="paragraph">
              <wp:posOffset>352425</wp:posOffset>
            </wp:positionV>
            <wp:extent cx="3604260" cy="2305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7 pro.JPG"/>
                    <pic:cNvPicPr/>
                  </pic:nvPicPr>
                  <pic:blipFill>
                    <a:blip r:embed="rId40">
                      <a:extLst>
                        <a:ext uri="{28A0092B-C50C-407E-A947-70E740481C1C}">
                          <a14:useLocalDpi xmlns:a14="http://schemas.microsoft.com/office/drawing/2010/main" val="0"/>
                        </a:ext>
                      </a:extLst>
                    </a:blip>
                    <a:stretch>
                      <a:fillRect/>
                    </a:stretch>
                  </pic:blipFill>
                  <pic:spPr>
                    <a:xfrm>
                      <a:off x="0" y="0"/>
                      <a:ext cx="3604260" cy="2305050"/>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t>Figure</w:t>
      </w:r>
      <w:r>
        <w:rPr>
          <w:b/>
          <w:sz w:val="24"/>
          <w:szCs w:val="24"/>
        </w:rPr>
        <w:softHyphen/>
      </w:r>
      <w:r>
        <w:rPr>
          <w:b/>
          <w:sz w:val="24"/>
          <w:szCs w:val="24"/>
        </w:rPr>
        <w:softHyphen/>
      </w:r>
      <w:r w:rsidR="00283209">
        <w:rPr>
          <w:b/>
          <w:sz w:val="24"/>
          <w:szCs w:val="24"/>
        </w:rPr>
        <w:t xml:space="preserve"> 23</w:t>
      </w:r>
      <w:r>
        <w:rPr>
          <w:b/>
          <w:sz w:val="24"/>
          <w:szCs w:val="24"/>
        </w:rPr>
        <w:t>: 307pro</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Figure</w:t>
      </w:r>
      <w:r w:rsidR="00283209">
        <w:rPr>
          <w:b/>
          <w:sz w:val="24"/>
          <w:szCs w:val="24"/>
        </w:rPr>
        <w:t xml:space="preserve"> 24</w:t>
      </w:r>
      <w:r>
        <w:rPr>
          <w:b/>
          <w:sz w:val="24"/>
          <w:szCs w:val="24"/>
        </w:rPr>
        <w:t>: Rotem Supergaurd</w:t>
      </w:r>
    </w:p>
    <w:p w14:paraId="7193A53D" w14:textId="6F66334B" w:rsidR="0011227D" w:rsidRDefault="0011227D" w:rsidP="00D3425A">
      <w:pPr>
        <w:spacing w:line="240" w:lineRule="auto"/>
        <w:rPr>
          <w:b/>
          <w:sz w:val="24"/>
          <w:szCs w:val="24"/>
        </w:rPr>
      </w:pPr>
      <w:r>
        <w:rPr>
          <w:b/>
          <w:noProof/>
          <w:sz w:val="24"/>
          <w:szCs w:val="24"/>
          <w:lang w:eastAsia="zh-TW"/>
        </w:rPr>
        <w:drawing>
          <wp:anchor distT="0" distB="0" distL="114300" distR="114300" simplePos="0" relativeHeight="251817984" behindDoc="0" locked="0" layoutInCell="1" allowOverlap="1" wp14:anchorId="52F2DA73" wp14:editId="680108A1">
            <wp:simplePos x="0" y="0"/>
            <wp:positionH relativeFrom="margin">
              <wp:align>right</wp:align>
            </wp:positionH>
            <wp:positionV relativeFrom="paragraph">
              <wp:posOffset>26671</wp:posOffset>
            </wp:positionV>
            <wp:extent cx="2019300" cy="2498884"/>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uperGaurd.JPG"/>
                    <pic:cNvPicPr/>
                  </pic:nvPicPr>
                  <pic:blipFill>
                    <a:blip r:embed="rId41">
                      <a:extLst>
                        <a:ext uri="{28A0092B-C50C-407E-A947-70E740481C1C}">
                          <a14:useLocalDpi xmlns:a14="http://schemas.microsoft.com/office/drawing/2010/main" val="0"/>
                        </a:ext>
                      </a:extLst>
                    </a:blip>
                    <a:stretch>
                      <a:fillRect/>
                    </a:stretch>
                  </pic:blipFill>
                  <pic:spPr>
                    <a:xfrm>
                      <a:off x="0" y="0"/>
                      <a:ext cx="2019300" cy="2498884"/>
                    </a:xfrm>
                    <a:prstGeom prst="rect">
                      <a:avLst/>
                    </a:prstGeom>
                  </pic:spPr>
                </pic:pic>
              </a:graphicData>
            </a:graphic>
            <wp14:sizeRelH relativeFrom="margin">
              <wp14:pctWidth>0</wp14:pctWidth>
            </wp14:sizeRelH>
            <wp14:sizeRelV relativeFrom="margin">
              <wp14:pctHeight>0</wp14:pctHeight>
            </wp14:sizeRelV>
          </wp:anchor>
        </w:drawing>
      </w:r>
    </w:p>
    <w:p w14:paraId="1062A499" w14:textId="551B4D29" w:rsidR="00D3425A" w:rsidRPr="004B082A" w:rsidRDefault="00E15509" w:rsidP="004B082A">
      <w:pPr>
        <w:pStyle w:val="Heading2"/>
        <w:rPr>
          <w:sz w:val="24"/>
          <w:szCs w:val="24"/>
        </w:rPr>
      </w:pPr>
      <w:r w:rsidRPr="004A5E29">
        <w:rPr>
          <w:sz w:val="24"/>
          <w:szCs w:val="24"/>
        </w:rPr>
        <w:t>References:</w:t>
      </w:r>
    </w:p>
    <w:p w14:paraId="40F78AD1" w14:textId="04440E93" w:rsidR="00DF2AB9" w:rsidRPr="00533C93" w:rsidRDefault="00DF2AB9" w:rsidP="00283209">
      <w:pPr>
        <w:pStyle w:val="ListParagraph"/>
        <w:numPr>
          <w:ilvl w:val="0"/>
          <w:numId w:val="4"/>
        </w:numPr>
        <w:spacing w:after="120" w:line="240" w:lineRule="auto"/>
        <w:rPr>
          <w:b/>
          <w:bCs/>
        </w:rPr>
      </w:pPr>
      <w:r w:rsidRPr="00533C93">
        <w:rPr>
          <w:b/>
          <w:bCs/>
        </w:rPr>
        <w:t>BREED OF PIGS-LARGE WHITE</w:t>
      </w:r>
    </w:p>
    <w:p w14:paraId="7395442C" w14:textId="756732F8" w:rsidR="00DF2AB9" w:rsidRPr="00533C93" w:rsidRDefault="00DF2AB9" w:rsidP="00283209">
      <w:pPr>
        <w:spacing w:after="120" w:line="240" w:lineRule="auto"/>
      </w:pPr>
      <w:r w:rsidRPr="00533C93">
        <w:rPr>
          <w:b/>
          <w:bCs/>
        </w:rPr>
        <w:t>In-text: </w:t>
      </w:r>
      <w:r w:rsidRPr="00533C93">
        <w:rPr>
          <w:i/>
        </w:rPr>
        <w:t>(NSW DPI, 2005)</w:t>
      </w:r>
    </w:p>
    <w:p w14:paraId="40653A6E" w14:textId="77777777" w:rsidR="00DF2AB9" w:rsidRDefault="00DF2AB9" w:rsidP="00283209">
      <w:pPr>
        <w:spacing w:after="120" w:line="240" w:lineRule="auto"/>
      </w:pPr>
      <w:r w:rsidRPr="00533C93">
        <w:rPr>
          <w:b/>
          <w:bCs/>
        </w:rPr>
        <w:t>Your Bibliography: </w:t>
      </w:r>
      <w:r w:rsidRPr="00533C93">
        <w:t xml:space="preserve">Breed of Pigs-Large White. (2005). [ebook] NSW DPI. Available at: </w:t>
      </w:r>
      <w:hyperlink r:id="rId42" w:history="1">
        <w:r w:rsidRPr="00CE35D4">
          <w:rPr>
            <w:rStyle w:val="Hyperlink"/>
          </w:rPr>
          <w:t>https://www.dpi.nsw.gov.au/__data/assets/pdf_file/0008/45566/Breeds_of_pigs_-_Large_White_-_Primefact_62-final.pdf</w:t>
        </w:r>
      </w:hyperlink>
    </w:p>
    <w:p w14:paraId="067F5DEA" w14:textId="77777777" w:rsidR="00DF2AB9" w:rsidRPr="00533C93" w:rsidRDefault="00DF2AB9" w:rsidP="00283209">
      <w:pPr>
        <w:pStyle w:val="ListParagraph"/>
        <w:numPr>
          <w:ilvl w:val="0"/>
          <w:numId w:val="4"/>
        </w:numPr>
        <w:spacing w:after="120" w:line="240" w:lineRule="auto"/>
        <w:rPr>
          <w:b/>
          <w:bCs/>
        </w:rPr>
      </w:pPr>
      <w:r w:rsidRPr="00533C93">
        <w:rPr>
          <w:b/>
          <w:bCs/>
        </w:rPr>
        <w:t>BREEDS OF PIGS-LANDRACE</w:t>
      </w:r>
    </w:p>
    <w:p w14:paraId="5F428637" w14:textId="77777777" w:rsidR="00DF2AB9" w:rsidRPr="00533C93" w:rsidRDefault="00DF2AB9" w:rsidP="00283209">
      <w:pPr>
        <w:spacing w:after="120" w:line="240" w:lineRule="auto"/>
      </w:pPr>
      <w:r w:rsidRPr="00533C93">
        <w:rPr>
          <w:b/>
          <w:bCs/>
        </w:rPr>
        <w:t>In-text: </w:t>
      </w:r>
      <w:r w:rsidRPr="00533C93">
        <w:rPr>
          <w:i/>
        </w:rPr>
        <w:t>(</w:t>
      </w:r>
      <w:r>
        <w:rPr>
          <w:i/>
        </w:rPr>
        <w:t>NSW DPI</w:t>
      </w:r>
      <w:r w:rsidRPr="00533C93">
        <w:rPr>
          <w:i/>
        </w:rPr>
        <w:t>, 2005)</w:t>
      </w:r>
    </w:p>
    <w:p w14:paraId="1623CC44" w14:textId="77777777" w:rsidR="00DF2AB9" w:rsidRDefault="00DF2AB9" w:rsidP="00283209">
      <w:pPr>
        <w:spacing w:after="120" w:line="240" w:lineRule="auto"/>
      </w:pPr>
      <w:r w:rsidRPr="00533C93">
        <w:rPr>
          <w:b/>
          <w:bCs/>
        </w:rPr>
        <w:t>Your Bibliography: </w:t>
      </w:r>
      <w:r w:rsidRPr="00533C93">
        <w:t xml:space="preserve">Breeds of Pigs-Landrace. (2005). [ebook] NSW DPI. Available at: </w:t>
      </w:r>
      <w:hyperlink r:id="rId43" w:history="1">
        <w:r w:rsidRPr="00CE35D4">
          <w:rPr>
            <w:rStyle w:val="Hyperlink"/>
          </w:rPr>
          <w:t>https://www.dpi.nsw.gov.au/__data/assets/pdf_file/0008/45557/Breeds_of_pigs-Landrace_-_Primefact_63-final.pdf</w:t>
        </w:r>
      </w:hyperlink>
    </w:p>
    <w:p w14:paraId="76600FD6" w14:textId="77777777" w:rsidR="00DF2AB9" w:rsidRPr="0058290D" w:rsidRDefault="00DF2AB9" w:rsidP="00283209">
      <w:pPr>
        <w:pStyle w:val="ListParagraph"/>
        <w:numPr>
          <w:ilvl w:val="0"/>
          <w:numId w:val="4"/>
        </w:numPr>
        <w:spacing w:after="120" w:line="240" w:lineRule="auto"/>
        <w:rPr>
          <w:b/>
          <w:bCs/>
        </w:rPr>
      </w:pPr>
      <w:r w:rsidRPr="0058290D">
        <w:rPr>
          <w:b/>
          <w:bCs/>
        </w:rPr>
        <w:t>AUSTRALIAN PORK LIMITED ANNUAL REPORT: 2016-2017</w:t>
      </w:r>
    </w:p>
    <w:p w14:paraId="5E4C7B5A" w14:textId="77777777" w:rsidR="00DF2AB9" w:rsidRPr="0058290D" w:rsidRDefault="00DF2AB9" w:rsidP="00283209">
      <w:pPr>
        <w:spacing w:after="120" w:line="240" w:lineRule="auto"/>
      </w:pPr>
      <w:r w:rsidRPr="0058290D">
        <w:rPr>
          <w:b/>
          <w:bCs/>
        </w:rPr>
        <w:t>In-text: </w:t>
      </w:r>
      <w:bookmarkStart w:id="2" w:name="_Hlk523504312"/>
      <w:r w:rsidRPr="0058290D">
        <w:rPr>
          <w:i/>
        </w:rPr>
        <w:t>(APL, 2017)</w:t>
      </w:r>
      <w:bookmarkEnd w:id="2"/>
    </w:p>
    <w:p w14:paraId="37251A37" w14:textId="77777777" w:rsidR="00DF2AB9" w:rsidRDefault="00DF2AB9" w:rsidP="00283209">
      <w:pPr>
        <w:spacing w:after="120" w:line="240" w:lineRule="auto"/>
      </w:pPr>
      <w:r w:rsidRPr="0058290D">
        <w:rPr>
          <w:b/>
          <w:bCs/>
        </w:rPr>
        <w:t>Your Bibliography: </w:t>
      </w:r>
      <w:r w:rsidRPr="0058290D">
        <w:t xml:space="preserve">Australian Pork Limited Annual Report: 2016-2017. (2017). [ebook] Available at: </w:t>
      </w:r>
      <w:hyperlink r:id="rId44" w:history="1">
        <w:r w:rsidRPr="00DE4DAB">
          <w:rPr>
            <w:rStyle w:val="Hyperlink"/>
          </w:rPr>
          <w:t>http://australianpork.com.au/wp-content/uploads/2017/10/Annual-Report-2016-2017_Final-web.pdf</w:t>
        </w:r>
      </w:hyperlink>
    </w:p>
    <w:p w14:paraId="256B86C0" w14:textId="77777777" w:rsidR="00DF2AB9" w:rsidRPr="00536563" w:rsidRDefault="00DF2AB9" w:rsidP="00283209">
      <w:pPr>
        <w:pStyle w:val="ListParagraph"/>
        <w:numPr>
          <w:ilvl w:val="0"/>
          <w:numId w:val="4"/>
        </w:numPr>
        <w:spacing w:after="120" w:line="240" w:lineRule="auto"/>
        <w:rPr>
          <w:b/>
          <w:bCs/>
        </w:rPr>
      </w:pPr>
      <w:r w:rsidRPr="00536563">
        <w:rPr>
          <w:b/>
          <w:bCs/>
        </w:rPr>
        <w:t>PLUNGE IN PORK PRICE ROCKS AUSTRALIAN PRODUCERS</w:t>
      </w:r>
    </w:p>
    <w:p w14:paraId="291D3444" w14:textId="77777777" w:rsidR="00DF2AB9" w:rsidRPr="00536563" w:rsidRDefault="00DF2AB9" w:rsidP="00283209">
      <w:pPr>
        <w:spacing w:after="120" w:line="240" w:lineRule="auto"/>
      </w:pPr>
      <w:r w:rsidRPr="00536563">
        <w:rPr>
          <w:b/>
          <w:bCs/>
        </w:rPr>
        <w:t>In-text: </w:t>
      </w:r>
      <w:r w:rsidRPr="00536563">
        <w:rPr>
          <w:i/>
        </w:rPr>
        <w:t>(Financial Review, 2018)</w:t>
      </w:r>
    </w:p>
    <w:p w14:paraId="606AD73D" w14:textId="77777777" w:rsidR="00DF2AB9" w:rsidRDefault="00DF2AB9" w:rsidP="00283209">
      <w:pPr>
        <w:spacing w:after="120" w:line="240" w:lineRule="auto"/>
      </w:pPr>
      <w:r w:rsidRPr="00536563">
        <w:rPr>
          <w:b/>
          <w:bCs/>
        </w:rPr>
        <w:t>Your Bibliography: </w:t>
      </w:r>
      <w:r w:rsidRPr="00536563">
        <w:t>Financial Review. (2018). </w:t>
      </w:r>
      <w:r w:rsidRPr="00536563">
        <w:rPr>
          <w:i/>
          <w:iCs/>
        </w:rPr>
        <w:t>Plunge in Pork Price Rocks Australian producers</w:t>
      </w:r>
      <w:r w:rsidRPr="00536563">
        <w:t xml:space="preserve">. [online] Available at: </w:t>
      </w:r>
      <w:hyperlink r:id="rId45" w:history="1">
        <w:r w:rsidRPr="00DE4DAB">
          <w:rPr>
            <w:rStyle w:val="Hyperlink"/>
          </w:rPr>
          <w:t>https://www.afr.com/business/farmers-under-pressure-as-pork-prices-crash-20180113-h0i08f</w:t>
        </w:r>
      </w:hyperlink>
    </w:p>
    <w:p w14:paraId="7DD02463" w14:textId="77777777" w:rsidR="00DF2AB9" w:rsidRPr="00D55DAE" w:rsidRDefault="00DF2AB9" w:rsidP="00283209">
      <w:pPr>
        <w:pStyle w:val="ListParagraph"/>
        <w:numPr>
          <w:ilvl w:val="0"/>
          <w:numId w:val="4"/>
        </w:numPr>
        <w:spacing w:after="120" w:line="240" w:lineRule="auto"/>
        <w:rPr>
          <w:b/>
          <w:bCs/>
        </w:rPr>
      </w:pPr>
      <w:r w:rsidRPr="00D55DAE">
        <w:rPr>
          <w:b/>
          <w:bCs/>
        </w:rPr>
        <w:t>COMPLIANCE PERFORMANCE REPORT-PIGGERIES</w:t>
      </w:r>
    </w:p>
    <w:p w14:paraId="3510D304" w14:textId="77777777" w:rsidR="00DF2AB9" w:rsidRPr="00D55DAE" w:rsidRDefault="00DF2AB9" w:rsidP="00283209">
      <w:pPr>
        <w:spacing w:after="120" w:line="240" w:lineRule="auto"/>
      </w:pPr>
      <w:r w:rsidRPr="00D55DAE">
        <w:rPr>
          <w:b/>
          <w:bCs/>
        </w:rPr>
        <w:t>In-text: </w:t>
      </w:r>
      <w:r w:rsidRPr="007A7055">
        <w:rPr>
          <w:i/>
        </w:rPr>
        <w:t>(CPR, 2005)</w:t>
      </w:r>
    </w:p>
    <w:p w14:paraId="1DE0BE7B" w14:textId="77777777" w:rsidR="00DF2AB9" w:rsidRDefault="00DF2AB9" w:rsidP="00283209">
      <w:pPr>
        <w:spacing w:after="120" w:line="240" w:lineRule="auto"/>
      </w:pPr>
      <w:r w:rsidRPr="00D55DAE">
        <w:rPr>
          <w:b/>
          <w:bCs/>
        </w:rPr>
        <w:t>Your Bibliography: </w:t>
      </w:r>
      <w:r w:rsidRPr="00D55DAE">
        <w:t xml:space="preserve">Compliance Performance Report-Piggeries. (2005). [ebook] Sydney: Department of Environment and Conservation (NSW). Available at: </w:t>
      </w:r>
      <w:hyperlink r:id="rId46" w:history="1">
        <w:r w:rsidRPr="00DE4DAB">
          <w:rPr>
            <w:rStyle w:val="Hyperlink"/>
          </w:rPr>
          <w:t>https://www.environment.nsw.gov.au/resources/licensing/piggery05123.pdf</w:t>
        </w:r>
      </w:hyperlink>
    </w:p>
    <w:p w14:paraId="029A3717" w14:textId="0291FEAC" w:rsidR="000C33DA" w:rsidRPr="00DF2AB9" w:rsidRDefault="000C33DA" w:rsidP="00283209">
      <w:pPr>
        <w:pStyle w:val="ListParagraph"/>
        <w:numPr>
          <w:ilvl w:val="0"/>
          <w:numId w:val="4"/>
        </w:numPr>
        <w:spacing w:after="120" w:line="240" w:lineRule="auto"/>
      </w:pPr>
      <w:r w:rsidRPr="00DF2AB9">
        <w:rPr>
          <w:b/>
          <w:bCs/>
        </w:rPr>
        <w:lastRenderedPageBreak/>
        <w:t>HOW TO SPOT HEAT STRESSED PIGS</w:t>
      </w:r>
    </w:p>
    <w:p w14:paraId="71400E79" w14:textId="77777777" w:rsidR="000C33DA" w:rsidRPr="00BB1498" w:rsidRDefault="000C33DA" w:rsidP="00283209">
      <w:pPr>
        <w:spacing w:after="120" w:line="240" w:lineRule="auto"/>
      </w:pPr>
      <w:r w:rsidRPr="00BB1498">
        <w:rPr>
          <w:b/>
          <w:bCs/>
        </w:rPr>
        <w:t>In-text:</w:t>
      </w:r>
      <w:r w:rsidRPr="00BB1498">
        <w:rPr>
          <w:bCs/>
        </w:rPr>
        <w:t> </w:t>
      </w:r>
      <w:r w:rsidRPr="00BB1498">
        <w:rPr>
          <w:i/>
        </w:rPr>
        <w:t>(Rural Chemical Industries, n.d.)</w:t>
      </w:r>
    </w:p>
    <w:p w14:paraId="41781CBD" w14:textId="5A8EA7D9" w:rsidR="000C33DA" w:rsidRPr="00BB1498" w:rsidRDefault="000C33DA" w:rsidP="00283209">
      <w:pPr>
        <w:spacing w:after="120" w:line="240" w:lineRule="auto"/>
      </w:pPr>
      <w:r w:rsidRPr="00BB1498">
        <w:rPr>
          <w:b/>
          <w:bCs/>
        </w:rPr>
        <w:t>Your Bibliography: </w:t>
      </w:r>
      <w:r w:rsidRPr="00BB1498">
        <w:t>Rural Chemical Industries. (n.d.). </w:t>
      </w:r>
      <w:r w:rsidRPr="00BB1498">
        <w:rPr>
          <w:i/>
          <w:iCs/>
        </w:rPr>
        <w:t>How to Spot Heat Stressed Pigs</w:t>
      </w:r>
      <w:r w:rsidRPr="00BB1498">
        <w:t xml:space="preserve">. [online] Available at: </w:t>
      </w:r>
      <w:hyperlink r:id="rId47" w:history="1">
        <w:r w:rsidRPr="00BB1498">
          <w:rPr>
            <w:rStyle w:val="Hyperlink"/>
          </w:rPr>
          <w:t>https://www.heatstress.info/HeatStressExplained/Identifyingpigssufferingfromheatstress.aspx</w:t>
        </w:r>
      </w:hyperlink>
    </w:p>
    <w:p w14:paraId="52B3A75D" w14:textId="58A0B863" w:rsidR="00BB1498" w:rsidRPr="00DF2AB9" w:rsidRDefault="00BB1498" w:rsidP="00283209">
      <w:pPr>
        <w:pStyle w:val="ListParagraph"/>
        <w:numPr>
          <w:ilvl w:val="0"/>
          <w:numId w:val="4"/>
        </w:numPr>
        <w:spacing w:after="120" w:line="240" w:lineRule="auto"/>
        <w:rPr>
          <w:b/>
          <w:bCs/>
        </w:rPr>
      </w:pPr>
      <w:r w:rsidRPr="00DF2AB9">
        <w:rPr>
          <w:b/>
          <w:bCs/>
        </w:rPr>
        <w:t>HEAT STRESS IN PIGS | AGRICULTURE AND FOOD</w:t>
      </w:r>
    </w:p>
    <w:p w14:paraId="512887F4" w14:textId="77777777" w:rsidR="00BB1498" w:rsidRPr="00BB1498" w:rsidRDefault="00BB1498" w:rsidP="00283209">
      <w:pPr>
        <w:spacing w:after="120" w:line="240" w:lineRule="auto"/>
      </w:pPr>
      <w:r w:rsidRPr="00BB1498">
        <w:rPr>
          <w:b/>
          <w:bCs/>
        </w:rPr>
        <w:t>In-text:</w:t>
      </w:r>
      <w:r w:rsidRPr="00BB1498">
        <w:rPr>
          <w:b/>
          <w:bCs/>
          <w:i/>
        </w:rPr>
        <w:t> </w:t>
      </w:r>
      <w:r w:rsidRPr="00BB1498">
        <w:rPr>
          <w:i/>
        </w:rPr>
        <w:t>(Agric.wa.gov.au, 2018)</w:t>
      </w:r>
    </w:p>
    <w:p w14:paraId="5944D511" w14:textId="2F8D3EA9" w:rsidR="00D3425A" w:rsidRPr="004B082A" w:rsidRDefault="00BB1498" w:rsidP="00283209">
      <w:pPr>
        <w:spacing w:after="120" w:line="240" w:lineRule="auto"/>
        <w:rPr>
          <w:color w:val="0563C1" w:themeColor="hyperlink"/>
          <w:u w:val="single"/>
        </w:rPr>
      </w:pPr>
      <w:r w:rsidRPr="00BB1498">
        <w:rPr>
          <w:b/>
          <w:bCs/>
        </w:rPr>
        <w:t>Your Bibliography: </w:t>
      </w:r>
      <w:r w:rsidRPr="00BB1498">
        <w:t>Agric.wa.gov.au. (2018). </w:t>
      </w:r>
      <w:r w:rsidRPr="00BB1498">
        <w:rPr>
          <w:i/>
          <w:iCs/>
        </w:rPr>
        <w:t>Heat Stress in Pigs | Agriculture and Food</w:t>
      </w:r>
      <w:r w:rsidRPr="00BB1498">
        <w:t xml:space="preserve">. [online] Available at: </w:t>
      </w:r>
      <w:hyperlink r:id="rId48" w:history="1">
        <w:r w:rsidRPr="009D54F7">
          <w:rPr>
            <w:rStyle w:val="Hyperlink"/>
          </w:rPr>
          <w:t>https://www.agric.wa.gov.au/feeding-nutrition/heat-stress-pigs</w:t>
        </w:r>
      </w:hyperlink>
    </w:p>
    <w:p w14:paraId="5DA7A42B" w14:textId="761C7207" w:rsidR="0071747B" w:rsidRPr="0071747B" w:rsidRDefault="0071747B" w:rsidP="00283209">
      <w:pPr>
        <w:pStyle w:val="ListParagraph"/>
        <w:numPr>
          <w:ilvl w:val="0"/>
          <w:numId w:val="4"/>
        </w:numPr>
        <w:spacing w:after="120" w:line="240" w:lineRule="auto"/>
        <w:rPr>
          <w:b/>
          <w:bCs/>
        </w:rPr>
      </w:pPr>
      <w:r w:rsidRPr="0071747B">
        <w:rPr>
          <w:b/>
          <w:bCs/>
        </w:rPr>
        <w:t>KING, D. R. AND MITCHELL, D. P.</w:t>
      </w:r>
    </w:p>
    <w:p w14:paraId="0351FCB9" w14:textId="77777777" w:rsidR="0071747B" w:rsidRPr="0071747B" w:rsidRDefault="0071747B" w:rsidP="00283209">
      <w:pPr>
        <w:spacing w:after="120" w:line="240" w:lineRule="auto"/>
      </w:pPr>
      <w:r w:rsidRPr="0071747B">
        <w:t>Preparing for the Summer Months-Infertility and Beyond</w:t>
      </w:r>
    </w:p>
    <w:p w14:paraId="7B5900FF" w14:textId="77777777" w:rsidR="0071747B" w:rsidRPr="0071747B" w:rsidRDefault="0071747B" w:rsidP="00283209">
      <w:pPr>
        <w:spacing w:after="120" w:line="240" w:lineRule="auto"/>
      </w:pPr>
      <w:r w:rsidRPr="0071747B">
        <w:rPr>
          <w:b/>
          <w:bCs/>
        </w:rPr>
        <w:t>In-text: </w:t>
      </w:r>
      <w:r w:rsidRPr="0071747B">
        <w:rPr>
          <w:i/>
        </w:rPr>
        <w:t>(King and Mitchell, 2013)</w:t>
      </w:r>
    </w:p>
    <w:p w14:paraId="208834E5" w14:textId="21D2EF09" w:rsidR="0071747B" w:rsidRDefault="0071747B" w:rsidP="00283209">
      <w:pPr>
        <w:spacing w:after="120" w:line="240" w:lineRule="auto"/>
      </w:pPr>
      <w:r w:rsidRPr="0071747B">
        <w:rPr>
          <w:b/>
          <w:bCs/>
        </w:rPr>
        <w:t>Your Bibliography: </w:t>
      </w:r>
      <w:r w:rsidRPr="0071747B">
        <w:t>King, D. and Mitchell, D. (2013). </w:t>
      </w:r>
      <w:r w:rsidRPr="0071747B">
        <w:rPr>
          <w:i/>
          <w:iCs/>
        </w:rPr>
        <w:t>Preparing for the Summer Months-Infertility and Beyond</w:t>
      </w:r>
      <w:r w:rsidRPr="0071747B">
        <w:t xml:space="preserve">. [ebook] Australian Pork. Available at: </w:t>
      </w:r>
      <w:hyperlink r:id="rId49" w:history="1">
        <w:r w:rsidRPr="009D54F7">
          <w:rPr>
            <w:rStyle w:val="Hyperlink"/>
          </w:rPr>
          <w:t>http://file:///C:/Users/Claire/Downloads/Sow-Infertility-Manual-November-2013.pdf</w:t>
        </w:r>
      </w:hyperlink>
    </w:p>
    <w:p w14:paraId="31041DCA" w14:textId="417E4D1A" w:rsidR="00B45436" w:rsidRPr="00B45436" w:rsidRDefault="00B45436" w:rsidP="00283209">
      <w:pPr>
        <w:pStyle w:val="ListParagraph"/>
        <w:numPr>
          <w:ilvl w:val="0"/>
          <w:numId w:val="4"/>
        </w:numPr>
        <w:spacing w:after="120" w:line="240" w:lineRule="auto"/>
        <w:rPr>
          <w:b/>
          <w:bCs/>
        </w:rPr>
      </w:pPr>
      <w:r w:rsidRPr="00B45436">
        <w:rPr>
          <w:b/>
          <w:bCs/>
        </w:rPr>
        <w:t>PEÑA, S., GUMMOW, B., PARKER, A. AND PARIS, D.</w:t>
      </w:r>
    </w:p>
    <w:p w14:paraId="05F7A5AE" w14:textId="77777777" w:rsidR="00B45436" w:rsidRPr="00B45436" w:rsidRDefault="00B45436" w:rsidP="00283209">
      <w:pPr>
        <w:spacing w:after="120" w:line="240" w:lineRule="auto"/>
      </w:pPr>
      <w:r w:rsidRPr="00B45436">
        <w:t>Revisiting Summer Infertility in Pigs</w:t>
      </w:r>
    </w:p>
    <w:p w14:paraId="089BA8C8" w14:textId="77777777" w:rsidR="00B45436" w:rsidRPr="00B45436" w:rsidRDefault="00B45436" w:rsidP="00283209">
      <w:pPr>
        <w:spacing w:after="120" w:line="240" w:lineRule="auto"/>
      </w:pPr>
      <w:r w:rsidRPr="00B45436">
        <w:rPr>
          <w:b/>
          <w:bCs/>
        </w:rPr>
        <w:t>In-text: </w:t>
      </w:r>
      <w:r w:rsidRPr="00B45436">
        <w:rPr>
          <w:i/>
        </w:rPr>
        <w:t>(Peña et al., 2017)</w:t>
      </w:r>
    </w:p>
    <w:p w14:paraId="56A6A658" w14:textId="2CD39958" w:rsidR="00B45436" w:rsidRDefault="00B45436" w:rsidP="00283209">
      <w:pPr>
        <w:spacing w:after="120" w:line="240" w:lineRule="auto"/>
      </w:pPr>
      <w:r w:rsidRPr="00B45436">
        <w:rPr>
          <w:b/>
          <w:bCs/>
        </w:rPr>
        <w:t>Your Bibliography: </w:t>
      </w:r>
      <w:r w:rsidRPr="00B45436">
        <w:t>Peña, S., Gummow, B., Parker, A. and Paris, D. (2017). </w:t>
      </w:r>
      <w:r w:rsidRPr="00B45436">
        <w:rPr>
          <w:i/>
          <w:iCs/>
        </w:rPr>
        <w:t>Revisiting Summer Infertility in Pigs</w:t>
      </w:r>
      <w:r w:rsidRPr="00B45436">
        <w:t xml:space="preserve">. [ebook] Available at: </w:t>
      </w:r>
      <w:hyperlink r:id="rId50" w:history="1">
        <w:r w:rsidRPr="009D54F7">
          <w:rPr>
            <w:rStyle w:val="Hyperlink"/>
          </w:rPr>
          <w:t>https://researchonline.jcu.edu.au/48348/1/48348%20Pena%20et%20al%202017.pdf</w:t>
        </w:r>
      </w:hyperlink>
    </w:p>
    <w:p w14:paraId="1AF2646E" w14:textId="21F21910" w:rsidR="003D6E4C" w:rsidRPr="003D6E4C" w:rsidRDefault="003D6E4C" w:rsidP="00283209">
      <w:pPr>
        <w:pStyle w:val="ListParagraph"/>
        <w:numPr>
          <w:ilvl w:val="0"/>
          <w:numId w:val="4"/>
        </w:numPr>
        <w:spacing w:after="120" w:line="240" w:lineRule="auto"/>
        <w:rPr>
          <w:b/>
          <w:bCs/>
        </w:rPr>
      </w:pPr>
      <w:r w:rsidRPr="003D6E4C">
        <w:rPr>
          <w:b/>
          <w:bCs/>
        </w:rPr>
        <w:t>SPRAY COOLING PIGS</w:t>
      </w:r>
    </w:p>
    <w:p w14:paraId="60039ABD" w14:textId="2D993DBB" w:rsidR="003D6E4C" w:rsidRPr="003D6E4C" w:rsidRDefault="003D6E4C" w:rsidP="00283209">
      <w:pPr>
        <w:spacing w:after="120" w:line="240" w:lineRule="auto"/>
      </w:pPr>
      <w:r w:rsidRPr="003D6E4C">
        <w:rPr>
          <w:b/>
          <w:bCs/>
        </w:rPr>
        <w:t>In-text: </w:t>
      </w:r>
      <w:r w:rsidRPr="003D6E4C">
        <w:rPr>
          <w:i/>
        </w:rPr>
        <w:t>(Daf</w:t>
      </w:r>
      <w:r>
        <w:rPr>
          <w:i/>
        </w:rPr>
        <w:t>(1)</w:t>
      </w:r>
      <w:r w:rsidRPr="003D6E4C">
        <w:rPr>
          <w:i/>
        </w:rPr>
        <w:t>.qld.gov.au, 2018)</w:t>
      </w:r>
    </w:p>
    <w:p w14:paraId="60AE0534" w14:textId="4FEB7A26" w:rsidR="00533C93" w:rsidRDefault="003D6E4C" w:rsidP="00283209">
      <w:pPr>
        <w:spacing w:after="120" w:line="240" w:lineRule="auto"/>
        <w:rPr>
          <w:rStyle w:val="Hyperlink"/>
        </w:rPr>
      </w:pPr>
      <w:r w:rsidRPr="003D6E4C">
        <w:rPr>
          <w:b/>
          <w:bCs/>
        </w:rPr>
        <w:t>Your Bibliography: </w:t>
      </w:r>
      <w:r w:rsidRPr="003D6E4C">
        <w:t>Daf.qld.gov.au. (2018). </w:t>
      </w:r>
      <w:r w:rsidRPr="003D6E4C">
        <w:rPr>
          <w:i/>
          <w:iCs/>
        </w:rPr>
        <w:t>Spray cooling pigs</w:t>
      </w:r>
      <w:r w:rsidRPr="003D6E4C">
        <w:t xml:space="preserve">. [online] Available at: </w:t>
      </w:r>
      <w:hyperlink r:id="rId51" w:history="1">
        <w:r w:rsidRPr="009D54F7">
          <w:rPr>
            <w:rStyle w:val="Hyperlink"/>
          </w:rPr>
          <w:t>https://www.daf.qld.gov.au/business-priorities/animal-industries/pigs/managing-a-piggery/housing-pigs/spray-cooling</w:t>
        </w:r>
      </w:hyperlink>
    </w:p>
    <w:p w14:paraId="1ED87725" w14:textId="4BB54586" w:rsidR="002C1D0F" w:rsidRPr="002C1D0F" w:rsidRDefault="002C1D0F" w:rsidP="00283209">
      <w:pPr>
        <w:pStyle w:val="ListParagraph"/>
        <w:numPr>
          <w:ilvl w:val="0"/>
          <w:numId w:val="4"/>
        </w:numPr>
        <w:spacing w:after="120" w:line="240" w:lineRule="auto"/>
        <w:rPr>
          <w:b/>
          <w:bCs/>
        </w:rPr>
      </w:pPr>
      <w:r w:rsidRPr="002C1D0F">
        <w:rPr>
          <w:b/>
          <w:bCs/>
        </w:rPr>
        <w:t>ELECTIVE HUSBANDRY PROCEDURES | AUSSIE PIG FARMERS</w:t>
      </w:r>
    </w:p>
    <w:p w14:paraId="715F9051" w14:textId="77777777" w:rsidR="002C1D0F" w:rsidRPr="002C1D0F" w:rsidRDefault="002C1D0F" w:rsidP="00283209">
      <w:pPr>
        <w:spacing w:after="120" w:line="240" w:lineRule="auto"/>
      </w:pPr>
      <w:r w:rsidRPr="002C1D0F">
        <w:rPr>
          <w:b/>
          <w:bCs/>
        </w:rPr>
        <w:t>In-text: </w:t>
      </w:r>
      <w:r w:rsidRPr="002C1D0F">
        <w:rPr>
          <w:i/>
        </w:rPr>
        <w:t>(Australian Pork, 2018)</w:t>
      </w:r>
    </w:p>
    <w:p w14:paraId="7A30775F" w14:textId="55EED307" w:rsidR="002C1D0F" w:rsidRDefault="002C1D0F" w:rsidP="00283209">
      <w:pPr>
        <w:spacing w:after="120" w:line="240" w:lineRule="auto"/>
      </w:pPr>
      <w:r w:rsidRPr="002C1D0F">
        <w:rPr>
          <w:b/>
          <w:bCs/>
        </w:rPr>
        <w:t>Your Bibliography: </w:t>
      </w:r>
      <w:r w:rsidRPr="002C1D0F">
        <w:t>Australian Pork. (2018). </w:t>
      </w:r>
      <w:r w:rsidRPr="002C1D0F">
        <w:rPr>
          <w:i/>
          <w:iCs/>
        </w:rPr>
        <w:t>Elective husbandry procedures | Aussie Pig Farmers</w:t>
      </w:r>
      <w:r w:rsidRPr="002C1D0F">
        <w:t xml:space="preserve">. [online] Available at: </w:t>
      </w:r>
      <w:hyperlink r:id="rId52" w:history="1">
        <w:r w:rsidRPr="00597A04">
          <w:rPr>
            <w:rStyle w:val="Hyperlink"/>
          </w:rPr>
          <w:t>https://aussiepigfarmers.com.au/pigs/our-animals/elective-husbandry-procedures/</w:t>
        </w:r>
      </w:hyperlink>
    </w:p>
    <w:p w14:paraId="774FB55D" w14:textId="74A736DC" w:rsidR="00356E46" w:rsidRPr="00356E46" w:rsidRDefault="00356E46" w:rsidP="00283209">
      <w:pPr>
        <w:pStyle w:val="ListParagraph"/>
        <w:numPr>
          <w:ilvl w:val="0"/>
          <w:numId w:val="4"/>
        </w:numPr>
        <w:spacing w:after="120" w:line="240" w:lineRule="auto"/>
        <w:rPr>
          <w:b/>
          <w:bCs/>
        </w:rPr>
      </w:pPr>
      <w:r w:rsidRPr="00356E46">
        <w:rPr>
          <w:b/>
          <w:bCs/>
        </w:rPr>
        <w:t>QUEENSLAND PIG INDUSTRY</w:t>
      </w:r>
    </w:p>
    <w:p w14:paraId="47EDA84C" w14:textId="77777777" w:rsidR="00356E46" w:rsidRPr="00356E46" w:rsidRDefault="00356E46" w:rsidP="00283209">
      <w:pPr>
        <w:spacing w:after="120" w:line="240" w:lineRule="auto"/>
      </w:pPr>
      <w:r w:rsidRPr="00356E46">
        <w:rPr>
          <w:b/>
          <w:bCs/>
        </w:rPr>
        <w:t>In-text: </w:t>
      </w:r>
      <w:r w:rsidRPr="00356E46">
        <w:rPr>
          <w:i/>
        </w:rPr>
        <w:t>(Daf.qld.gov.au, 2018)</w:t>
      </w:r>
    </w:p>
    <w:p w14:paraId="035E3AAA" w14:textId="58A9A84B" w:rsidR="00356E46" w:rsidRDefault="00356E46" w:rsidP="00283209">
      <w:pPr>
        <w:spacing w:after="120" w:line="240" w:lineRule="auto"/>
        <w:rPr>
          <w:rStyle w:val="Hyperlink"/>
        </w:rPr>
      </w:pPr>
      <w:r w:rsidRPr="00356E46">
        <w:rPr>
          <w:b/>
          <w:bCs/>
        </w:rPr>
        <w:t>Your Bibliography: </w:t>
      </w:r>
      <w:r w:rsidRPr="00356E46">
        <w:t>Daf.qld.gov.au. (2018). </w:t>
      </w:r>
      <w:r w:rsidRPr="00356E46">
        <w:rPr>
          <w:i/>
          <w:iCs/>
        </w:rPr>
        <w:t>Queensland pig industry</w:t>
      </w:r>
      <w:r w:rsidRPr="00356E46">
        <w:t xml:space="preserve">. [online] Available at: </w:t>
      </w:r>
      <w:hyperlink r:id="rId53" w:history="1">
        <w:r w:rsidRPr="00597A04">
          <w:rPr>
            <w:rStyle w:val="Hyperlink"/>
          </w:rPr>
          <w:t>https://www.daf.qld.gov.au/business-priorities/animal-industries/pigs/about-the-industry/in-queensland</w:t>
        </w:r>
      </w:hyperlink>
    </w:p>
    <w:p w14:paraId="7FAA2959" w14:textId="3E012EF2" w:rsidR="004B082A" w:rsidRDefault="004B082A" w:rsidP="00283209">
      <w:pPr>
        <w:spacing w:after="120" w:line="240" w:lineRule="auto"/>
      </w:pPr>
    </w:p>
    <w:p w14:paraId="4E72DE3E" w14:textId="27C4D2AE" w:rsidR="004B082A" w:rsidRDefault="004B082A" w:rsidP="00283209">
      <w:pPr>
        <w:spacing w:after="120" w:line="240" w:lineRule="auto"/>
      </w:pPr>
    </w:p>
    <w:p w14:paraId="44D3351A" w14:textId="75A902C1" w:rsidR="004B082A" w:rsidRDefault="004B082A" w:rsidP="00283209">
      <w:pPr>
        <w:spacing w:after="120" w:line="240" w:lineRule="auto"/>
      </w:pPr>
    </w:p>
    <w:p w14:paraId="6FDB9DEC" w14:textId="77777777" w:rsidR="004B082A" w:rsidRDefault="004B082A" w:rsidP="00283209">
      <w:pPr>
        <w:spacing w:after="120" w:line="240" w:lineRule="auto"/>
      </w:pPr>
    </w:p>
    <w:p w14:paraId="3371AA29" w14:textId="5B5E45BA" w:rsidR="000D5626" w:rsidRPr="000D5626" w:rsidRDefault="000D5626" w:rsidP="00283209">
      <w:pPr>
        <w:pStyle w:val="ListParagraph"/>
        <w:numPr>
          <w:ilvl w:val="0"/>
          <w:numId w:val="4"/>
        </w:numPr>
        <w:spacing w:after="120" w:line="240" w:lineRule="auto"/>
        <w:rPr>
          <w:b/>
          <w:bCs/>
        </w:rPr>
      </w:pPr>
      <w:r w:rsidRPr="000D5626">
        <w:rPr>
          <w:b/>
          <w:bCs/>
        </w:rPr>
        <w:lastRenderedPageBreak/>
        <w:t>PRAGNELL, T.</w:t>
      </w:r>
    </w:p>
    <w:p w14:paraId="2A99A370" w14:textId="77777777" w:rsidR="000D5626" w:rsidRPr="000D5626" w:rsidRDefault="000D5626" w:rsidP="00283209">
      <w:pPr>
        <w:spacing w:after="120" w:line="240" w:lineRule="auto"/>
      </w:pPr>
      <w:r w:rsidRPr="000D5626">
        <w:t>Increasing chicken and pig farming yields with spray foam insulation</w:t>
      </w:r>
    </w:p>
    <w:p w14:paraId="631FD089" w14:textId="77777777" w:rsidR="000D5626" w:rsidRPr="000D5626" w:rsidRDefault="000D5626" w:rsidP="00283209">
      <w:pPr>
        <w:spacing w:after="120" w:line="240" w:lineRule="auto"/>
      </w:pPr>
      <w:r w:rsidRPr="000D5626">
        <w:rPr>
          <w:b/>
          <w:bCs/>
        </w:rPr>
        <w:t>In-text: </w:t>
      </w:r>
      <w:r w:rsidRPr="000D5626">
        <w:rPr>
          <w:i/>
        </w:rPr>
        <w:t>(Pragnell, 2016)</w:t>
      </w:r>
    </w:p>
    <w:p w14:paraId="568FF13C" w14:textId="48598419" w:rsidR="000D5626" w:rsidRDefault="000D5626" w:rsidP="00283209">
      <w:pPr>
        <w:spacing w:after="120" w:line="240" w:lineRule="auto"/>
      </w:pPr>
      <w:r w:rsidRPr="000D5626">
        <w:rPr>
          <w:b/>
          <w:bCs/>
        </w:rPr>
        <w:t>Your Bibliography: </w:t>
      </w:r>
      <w:r w:rsidRPr="000D5626">
        <w:t>Pragnell, T. (2016). </w:t>
      </w:r>
      <w:r w:rsidRPr="000D5626">
        <w:rPr>
          <w:i/>
          <w:iCs/>
        </w:rPr>
        <w:t>Increasing chicken and pig farming yields with spray foam insulation</w:t>
      </w:r>
      <w:r w:rsidRPr="000D5626">
        <w:t xml:space="preserve">. [online] Sprayfoamsolutions.co.za. Available at: </w:t>
      </w:r>
      <w:hyperlink r:id="rId54" w:history="1">
        <w:r w:rsidRPr="00D43669">
          <w:rPr>
            <w:rStyle w:val="Hyperlink"/>
          </w:rPr>
          <w:t>http://www.sprayfoamsolutions.co.za/News/entryid/4208/increasing-chicken-and-pig-farming-yields-with-spray-foam-insulation</w:t>
        </w:r>
      </w:hyperlink>
    </w:p>
    <w:p w14:paraId="69065EF6" w14:textId="331E9D3F" w:rsidR="0034674A" w:rsidRPr="0034674A" w:rsidRDefault="0034674A" w:rsidP="00283209">
      <w:pPr>
        <w:pStyle w:val="ListParagraph"/>
        <w:numPr>
          <w:ilvl w:val="0"/>
          <w:numId w:val="4"/>
        </w:numPr>
        <w:spacing w:after="120" w:line="240" w:lineRule="auto"/>
        <w:rPr>
          <w:b/>
          <w:bCs/>
        </w:rPr>
      </w:pPr>
      <w:r w:rsidRPr="0034674A">
        <w:rPr>
          <w:b/>
          <w:bCs/>
        </w:rPr>
        <w:t>NETAFIM LOW DENSITY POLY PIPE 13MM X 50M COIL</w:t>
      </w:r>
    </w:p>
    <w:p w14:paraId="3475E8D2" w14:textId="77777777" w:rsidR="0034674A" w:rsidRPr="0034674A" w:rsidRDefault="0034674A" w:rsidP="00283209">
      <w:pPr>
        <w:spacing w:after="120" w:line="240" w:lineRule="auto"/>
      </w:pPr>
      <w:r w:rsidRPr="0034674A">
        <w:rPr>
          <w:b/>
          <w:bCs/>
        </w:rPr>
        <w:t>In-text: </w:t>
      </w:r>
      <w:r w:rsidRPr="0034674A">
        <w:rPr>
          <w:i/>
        </w:rPr>
        <w:t>(Sunshoweronline.com.au, 2018)</w:t>
      </w:r>
    </w:p>
    <w:p w14:paraId="2A7197E2" w14:textId="37BDE908" w:rsidR="0034674A" w:rsidRDefault="0034674A" w:rsidP="00283209">
      <w:pPr>
        <w:spacing w:after="120" w:line="240" w:lineRule="auto"/>
      </w:pPr>
      <w:r w:rsidRPr="0034674A">
        <w:rPr>
          <w:b/>
          <w:bCs/>
        </w:rPr>
        <w:t>Your Bibliography: </w:t>
      </w:r>
      <w:r w:rsidRPr="0034674A">
        <w:t>Sunshoweronline.com.au. (2018). </w:t>
      </w:r>
      <w:r w:rsidRPr="0034674A">
        <w:rPr>
          <w:i/>
          <w:iCs/>
        </w:rPr>
        <w:t>Netafim Low Density Poly Pipe 13mm x 50m Coil</w:t>
      </w:r>
      <w:r w:rsidRPr="0034674A">
        <w:t xml:space="preserve">. [online] Available at: </w:t>
      </w:r>
      <w:hyperlink r:id="rId55" w:history="1">
        <w:r w:rsidRPr="004D0034">
          <w:rPr>
            <w:rStyle w:val="Hyperlink"/>
          </w:rPr>
          <w:t>https://sunshoweronline.com.au/pipe-fittings/poly-pipe-fittings/low-density-poly-fittings/netafim-low-density-poly-pipe?gclid=CjwKCAjwlejcBRAdEiwAAbj6KcYm95fCYqAtJM1nz3qoUGTd94f6jvKAaHYRTmI5NWxu6EiWwuke</w:t>
        </w:r>
      </w:hyperlink>
    </w:p>
    <w:p w14:paraId="17DF8BA2" w14:textId="4EF4E945" w:rsidR="00283209" w:rsidRPr="00283209" w:rsidRDefault="00283209" w:rsidP="00283209">
      <w:pPr>
        <w:pStyle w:val="ListParagraph"/>
        <w:numPr>
          <w:ilvl w:val="0"/>
          <w:numId w:val="4"/>
        </w:numPr>
        <w:spacing w:line="240" w:lineRule="auto"/>
        <w:rPr>
          <w:b/>
          <w:bCs/>
        </w:rPr>
      </w:pPr>
      <w:r w:rsidRPr="00283209">
        <w:rPr>
          <w:b/>
          <w:bCs/>
        </w:rPr>
        <w:t>ANON</w:t>
      </w:r>
    </w:p>
    <w:p w14:paraId="75FC8F21" w14:textId="77777777" w:rsidR="00283209" w:rsidRPr="00283209" w:rsidRDefault="00283209" w:rsidP="00283209">
      <w:pPr>
        <w:spacing w:line="240" w:lineRule="auto"/>
      </w:pPr>
      <w:r w:rsidRPr="00283209">
        <w:rPr>
          <w:b/>
          <w:bCs/>
        </w:rPr>
        <w:t>In-text: </w:t>
      </w:r>
      <w:r w:rsidRPr="00283209">
        <w:rPr>
          <w:i/>
        </w:rPr>
        <w:t>(Rotem.com, 2018)</w:t>
      </w:r>
    </w:p>
    <w:p w14:paraId="750BD78D" w14:textId="06336AA9" w:rsidR="00283209" w:rsidRDefault="00283209" w:rsidP="00283209">
      <w:pPr>
        <w:spacing w:line="240" w:lineRule="auto"/>
      </w:pPr>
      <w:r w:rsidRPr="00283209">
        <w:rPr>
          <w:b/>
          <w:bCs/>
        </w:rPr>
        <w:t>Your Bibliography: </w:t>
      </w:r>
      <w:r w:rsidRPr="00283209">
        <w:t xml:space="preserve">Rotem.com. (2018). [online] Available at: </w:t>
      </w:r>
      <w:hyperlink r:id="rId56" w:history="1">
        <w:r w:rsidRPr="00E10A1A">
          <w:rPr>
            <w:rStyle w:val="Hyperlink"/>
          </w:rPr>
          <w:t>http://www.rotem.com/pig-farming/superguard_and_piguard</w:t>
        </w:r>
      </w:hyperlink>
    </w:p>
    <w:p w14:paraId="31CCFC0E" w14:textId="3543E8A9" w:rsidR="009F657C" w:rsidRPr="009F657C" w:rsidRDefault="009F657C" w:rsidP="009F657C">
      <w:pPr>
        <w:pStyle w:val="ListParagraph"/>
        <w:numPr>
          <w:ilvl w:val="0"/>
          <w:numId w:val="4"/>
        </w:numPr>
        <w:spacing w:line="240" w:lineRule="auto"/>
        <w:rPr>
          <w:b/>
          <w:bCs/>
        </w:rPr>
      </w:pPr>
      <w:r w:rsidRPr="009F657C">
        <w:rPr>
          <w:b/>
          <w:bCs/>
        </w:rPr>
        <w:t>VENTILATION - B &amp; M SLOTS PTY. LTD.</w:t>
      </w:r>
    </w:p>
    <w:p w14:paraId="1FEE7EDA" w14:textId="77777777" w:rsidR="009F657C" w:rsidRPr="009F657C" w:rsidRDefault="009F657C" w:rsidP="009F657C">
      <w:pPr>
        <w:spacing w:line="240" w:lineRule="auto"/>
        <w:rPr>
          <w:i/>
        </w:rPr>
      </w:pPr>
      <w:r w:rsidRPr="009F657C">
        <w:rPr>
          <w:b/>
          <w:bCs/>
        </w:rPr>
        <w:t>In-text: </w:t>
      </w:r>
      <w:r w:rsidRPr="009F657C">
        <w:rPr>
          <w:i/>
        </w:rPr>
        <w:t>(B &amp; M Slots Pty. Ltd., 2018)</w:t>
      </w:r>
    </w:p>
    <w:p w14:paraId="1B853BE7" w14:textId="632701F2" w:rsidR="009F657C" w:rsidRDefault="009F657C" w:rsidP="009F657C">
      <w:pPr>
        <w:spacing w:line="240" w:lineRule="auto"/>
      </w:pPr>
      <w:r w:rsidRPr="009F657C">
        <w:rPr>
          <w:b/>
          <w:bCs/>
        </w:rPr>
        <w:t>Your Bibliography: </w:t>
      </w:r>
      <w:r w:rsidRPr="009F657C">
        <w:t>B &amp; M Slots Pty. Ltd. (2018). </w:t>
      </w:r>
      <w:r w:rsidRPr="009F657C">
        <w:rPr>
          <w:i/>
          <w:iCs/>
        </w:rPr>
        <w:t>Ventilation - B &amp; M Slots Pty. Ltd.</w:t>
      </w:r>
      <w:r w:rsidRPr="009F657C">
        <w:t xml:space="preserve">. [online] Available at: </w:t>
      </w:r>
      <w:hyperlink r:id="rId57" w:history="1">
        <w:r w:rsidRPr="00E10A1A">
          <w:rPr>
            <w:rStyle w:val="Hyperlink"/>
          </w:rPr>
          <w:t>http://bmslots.com.au/pork-production/ventilation/</w:t>
        </w:r>
      </w:hyperlink>
    </w:p>
    <w:p w14:paraId="3AC1DF6D" w14:textId="749935BC" w:rsidR="009F657C" w:rsidRPr="009F657C" w:rsidRDefault="009F657C" w:rsidP="009F657C">
      <w:pPr>
        <w:pStyle w:val="ListParagraph"/>
        <w:numPr>
          <w:ilvl w:val="0"/>
          <w:numId w:val="4"/>
        </w:numPr>
        <w:spacing w:line="240" w:lineRule="auto"/>
        <w:rPr>
          <w:b/>
          <w:bCs/>
        </w:rPr>
      </w:pPr>
      <w:r w:rsidRPr="009F657C">
        <w:rPr>
          <w:b/>
          <w:bCs/>
        </w:rPr>
        <w:t>POLYTEX</w:t>
      </w:r>
    </w:p>
    <w:p w14:paraId="3AA51B5C" w14:textId="77777777" w:rsidR="009F657C" w:rsidRPr="009F657C" w:rsidRDefault="009F657C" w:rsidP="009F657C">
      <w:pPr>
        <w:spacing w:line="240" w:lineRule="auto"/>
      </w:pPr>
      <w:r w:rsidRPr="009F657C">
        <w:rPr>
          <w:b/>
          <w:bCs/>
        </w:rPr>
        <w:t>In-text: </w:t>
      </w:r>
      <w:r w:rsidRPr="009F657C">
        <w:rPr>
          <w:i/>
        </w:rPr>
        <w:t>(Polytex, 2018)</w:t>
      </w:r>
    </w:p>
    <w:p w14:paraId="6B176C30" w14:textId="7CC7CDD0" w:rsidR="009F657C" w:rsidRDefault="009F657C" w:rsidP="009F657C">
      <w:pPr>
        <w:spacing w:line="240" w:lineRule="auto"/>
      </w:pPr>
      <w:r w:rsidRPr="009F657C">
        <w:rPr>
          <w:b/>
          <w:bCs/>
        </w:rPr>
        <w:t>Your Bibliography: </w:t>
      </w:r>
      <w:r w:rsidRPr="009F657C">
        <w:t>Polytex. (2018). </w:t>
      </w:r>
      <w:r w:rsidRPr="009F657C">
        <w:rPr>
          <w:i/>
          <w:iCs/>
        </w:rPr>
        <w:t>Polytex</w:t>
      </w:r>
      <w:r w:rsidRPr="009F657C">
        <w:t xml:space="preserve">. [online] Available at: </w:t>
      </w:r>
      <w:hyperlink r:id="rId58" w:history="1">
        <w:r w:rsidRPr="00E10A1A">
          <w:rPr>
            <w:rStyle w:val="Hyperlink"/>
          </w:rPr>
          <w:t>https://polytex.net.au/</w:t>
        </w:r>
      </w:hyperlink>
    </w:p>
    <w:p w14:paraId="5E798F58" w14:textId="0FD3E9B5" w:rsidR="009F657C" w:rsidRPr="009F657C" w:rsidRDefault="009F657C" w:rsidP="009F657C">
      <w:pPr>
        <w:pStyle w:val="ListParagraph"/>
        <w:numPr>
          <w:ilvl w:val="0"/>
          <w:numId w:val="4"/>
        </w:numPr>
        <w:spacing w:line="240" w:lineRule="auto"/>
        <w:rPr>
          <w:b/>
          <w:bCs/>
        </w:rPr>
      </w:pPr>
      <w:r w:rsidRPr="009F657C">
        <w:rPr>
          <w:b/>
          <w:bCs/>
        </w:rPr>
        <w:t>DDT | AUSTRALIAN MANUFACTURERS OF QUALITY CANVAS, PVC AND POLY PRODUCTS INCLUDING TARPAULINS &amp; SHADE PRODUCTS</w:t>
      </w:r>
    </w:p>
    <w:p w14:paraId="787D117C" w14:textId="77777777" w:rsidR="009F657C" w:rsidRPr="009F657C" w:rsidRDefault="009F657C" w:rsidP="009F657C">
      <w:pPr>
        <w:spacing w:line="240" w:lineRule="auto"/>
      </w:pPr>
      <w:r w:rsidRPr="009F657C">
        <w:rPr>
          <w:b/>
          <w:bCs/>
        </w:rPr>
        <w:t>In-text: </w:t>
      </w:r>
      <w:r w:rsidRPr="009F657C">
        <w:rPr>
          <w:i/>
        </w:rPr>
        <w:t>(Ddt.com.au, 2018)</w:t>
      </w:r>
    </w:p>
    <w:p w14:paraId="7114BF2D" w14:textId="0904D009" w:rsidR="009F657C" w:rsidRDefault="009F657C" w:rsidP="009F657C">
      <w:pPr>
        <w:spacing w:line="240" w:lineRule="auto"/>
      </w:pPr>
      <w:r w:rsidRPr="009F657C">
        <w:rPr>
          <w:b/>
          <w:bCs/>
        </w:rPr>
        <w:t>Your Bibliography: </w:t>
      </w:r>
      <w:r w:rsidRPr="009F657C">
        <w:t>Ddt.com.au. (2018). </w:t>
      </w:r>
      <w:r w:rsidRPr="009F657C">
        <w:rPr>
          <w:i/>
          <w:iCs/>
        </w:rPr>
        <w:t>DDT | Australian manufacturers of quality canvas, PVC and poly products including tarpaulins &amp; shade products</w:t>
      </w:r>
      <w:r w:rsidRPr="009F657C">
        <w:t xml:space="preserve">. [online] Available at: </w:t>
      </w:r>
      <w:hyperlink r:id="rId59" w:history="1">
        <w:r w:rsidRPr="00E10A1A">
          <w:rPr>
            <w:rStyle w:val="Hyperlink"/>
          </w:rPr>
          <w:t>http://ddt.com.au/</w:t>
        </w:r>
      </w:hyperlink>
    </w:p>
    <w:p w14:paraId="4A8FBEEF" w14:textId="12855349" w:rsidR="009F657C" w:rsidRPr="009F657C" w:rsidRDefault="009F657C" w:rsidP="009F657C">
      <w:pPr>
        <w:pStyle w:val="ListParagraph"/>
        <w:numPr>
          <w:ilvl w:val="0"/>
          <w:numId w:val="4"/>
        </w:numPr>
        <w:spacing w:line="240" w:lineRule="auto"/>
        <w:rPr>
          <w:b/>
          <w:bCs/>
        </w:rPr>
      </w:pPr>
      <w:r w:rsidRPr="009F657C">
        <w:rPr>
          <w:b/>
          <w:bCs/>
        </w:rPr>
        <w:t>DDT | AUSTRALIAN MANUFACTURERS OF QUALITY CANVAS, PVC AND POLY PRODUCTS INCLUDING TARPAULINS &amp; SHADE PRODUCTS</w:t>
      </w:r>
    </w:p>
    <w:p w14:paraId="079CBF34" w14:textId="77777777" w:rsidR="009F657C" w:rsidRPr="009F657C" w:rsidRDefault="009F657C" w:rsidP="009F657C">
      <w:pPr>
        <w:spacing w:line="240" w:lineRule="auto"/>
      </w:pPr>
      <w:r w:rsidRPr="009F657C">
        <w:rPr>
          <w:b/>
          <w:bCs/>
        </w:rPr>
        <w:t>In-text: </w:t>
      </w:r>
      <w:r w:rsidRPr="009F657C">
        <w:rPr>
          <w:i/>
        </w:rPr>
        <w:t>(Ddt.com.au, 2018)</w:t>
      </w:r>
    </w:p>
    <w:p w14:paraId="235FE258" w14:textId="4EBE2BBC" w:rsidR="009F657C" w:rsidRDefault="009F657C" w:rsidP="009F657C">
      <w:pPr>
        <w:spacing w:line="240" w:lineRule="auto"/>
        <w:rPr>
          <w:rStyle w:val="Hyperlink"/>
        </w:rPr>
      </w:pPr>
      <w:r w:rsidRPr="009F657C">
        <w:rPr>
          <w:b/>
          <w:bCs/>
        </w:rPr>
        <w:t>Your Bibliography: </w:t>
      </w:r>
      <w:r w:rsidRPr="009F657C">
        <w:t>Ddt.com.au. (2018). </w:t>
      </w:r>
      <w:r w:rsidRPr="009F657C">
        <w:rPr>
          <w:i/>
          <w:iCs/>
        </w:rPr>
        <w:t>DDT | Australian manufacturers of quality canvas, PVC and poly products including tarpaulins &amp; shade products</w:t>
      </w:r>
      <w:r w:rsidRPr="009F657C">
        <w:t xml:space="preserve">. [online] Available at: </w:t>
      </w:r>
      <w:hyperlink r:id="rId60" w:history="1">
        <w:r w:rsidRPr="00E10A1A">
          <w:rPr>
            <w:rStyle w:val="Hyperlink"/>
          </w:rPr>
          <w:t>http://ddt.com.au/</w:t>
        </w:r>
      </w:hyperlink>
    </w:p>
    <w:p w14:paraId="70A09EEA" w14:textId="5CFD6C1F" w:rsidR="00FA7DD4" w:rsidRDefault="00FA7DD4" w:rsidP="009F657C">
      <w:pPr>
        <w:spacing w:line="240" w:lineRule="auto"/>
      </w:pPr>
    </w:p>
    <w:p w14:paraId="0129B782" w14:textId="3871AC53" w:rsidR="00FA7DD4" w:rsidRDefault="00FA7DD4" w:rsidP="009F657C">
      <w:pPr>
        <w:spacing w:line="240" w:lineRule="auto"/>
      </w:pPr>
    </w:p>
    <w:p w14:paraId="7BECCB89" w14:textId="464934D7" w:rsidR="00FA7DD4" w:rsidRDefault="00FA7DD4" w:rsidP="009F657C">
      <w:pPr>
        <w:spacing w:line="240" w:lineRule="auto"/>
      </w:pPr>
    </w:p>
    <w:p w14:paraId="06C68847" w14:textId="3C361ACA" w:rsidR="009F657C" w:rsidRDefault="00FA7DD4" w:rsidP="009F657C">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zh-TW"/>
        </w:rPr>
        <w:lastRenderedPageBreak/>
        <w:drawing>
          <wp:anchor distT="0" distB="0" distL="114300" distR="114300" simplePos="0" relativeHeight="251827200" behindDoc="0" locked="0" layoutInCell="1" allowOverlap="1" wp14:anchorId="285FF25F" wp14:editId="49D110BB">
            <wp:simplePos x="0" y="0"/>
            <wp:positionH relativeFrom="margin">
              <wp:align>left</wp:align>
            </wp:positionH>
            <wp:positionV relativeFrom="paragraph">
              <wp:posOffset>247650</wp:posOffset>
            </wp:positionV>
            <wp:extent cx="4962525" cy="2800985"/>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lide 1.JPG"/>
                    <pic:cNvPicPr/>
                  </pic:nvPicPr>
                  <pic:blipFill>
                    <a:blip r:embed="rId61">
                      <a:extLst>
                        <a:ext uri="{28A0092B-C50C-407E-A947-70E740481C1C}">
                          <a14:useLocalDpi xmlns:a14="http://schemas.microsoft.com/office/drawing/2010/main" val="0"/>
                        </a:ext>
                      </a:extLst>
                    </a:blip>
                    <a:stretch>
                      <a:fillRect/>
                    </a:stretch>
                  </pic:blipFill>
                  <pic:spPr>
                    <a:xfrm>
                      <a:off x="0" y="0"/>
                      <a:ext cx="4969041" cy="2804788"/>
                    </a:xfrm>
                    <a:prstGeom prst="rect">
                      <a:avLst/>
                    </a:prstGeom>
                  </pic:spPr>
                </pic:pic>
              </a:graphicData>
            </a:graphic>
            <wp14:sizeRelH relativeFrom="margin">
              <wp14:pctWidth>0</wp14:pctWidth>
            </wp14:sizeRelH>
            <wp14:sizeRelV relativeFrom="margin">
              <wp14:pctHeight>0</wp14:pctHeight>
            </wp14:sizeRelV>
          </wp:anchor>
        </w:drawing>
      </w:r>
      <w:r w:rsidRPr="00FA7DD4">
        <w:rPr>
          <w:rFonts w:ascii="Times New Roman" w:hAnsi="Times New Roman" w:cs="Times New Roman"/>
          <w:b/>
          <w:sz w:val="24"/>
          <w:szCs w:val="24"/>
        </w:rPr>
        <w:t>Power Point:</w:t>
      </w:r>
    </w:p>
    <w:p w14:paraId="34D4DAF9" w14:textId="18C4D15E" w:rsidR="00FA7DD4" w:rsidRPr="00FA7DD4" w:rsidRDefault="00FA7DD4" w:rsidP="009F657C">
      <w:pPr>
        <w:spacing w:line="240" w:lineRule="auto"/>
        <w:rPr>
          <w:rFonts w:ascii="Times New Roman" w:hAnsi="Times New Roman" w:cs="Times New Roman"/>
          <w:b/>
          <w:sz w:val="24"/>
          <w:szCs w:val="24"/>
        </w:rPr>
      </w:pPr>
    </w:p>
    <w:p w14:paraId="0C9C6A27" w14:textId="77777777" w:rsidR="009F657C" w:rsidRPr="009F657C" w:rsidRDefault="009F657C" w:rsidP="009F657C">
      <w:pPr>
        <w:spacing w:line="240" w:lineRule="auto"/>
      </w:pPr>
    </w:p>
    <w:p w14:paraId="35E9F062" w14:textId="24118DC4" w:rsidR="002F4AD2" w:rsidRDefault="00FA7DD4" w:rsidP="002F4AD2">
      <w:pPr>
        <w:rPr>
          <w:sz w:val="24"/>
          <w:szCs w:val="24"/>
        </w:rPr>
      </w:pPr>
      <w:r>
        <w:rPr>
          <w:rFonts w:ascii="Times New Roman" w:hAnsi="Times New Roman" w:cs="Times New Roman"/>
          <w:b/>
          <w:noProof/>
          <w:sz w:val="24"/>
          <w:szCs w:val="24"/>
          <w:lang w:eastAsia="zh-TW"/>
        </w:rPr>
        <w:drawing>
          <wp:anchor distT="0" distB="0" distL="114300" distR="114300" simplePos="0" relativeHeight="251828224" behindDoc="0" locked="0" layoutInCell="1" allowOverlap="1" wp14:anchorId="0DCA41A3" wp14:editId="34FB3448">
            <wp:simplePos x="0" y="0"/>
            <wp:positionH relativeFrom="margin">
              <wp:align>left</wp:align>
            </wp:positionH>
            <wp:positionV relativeFrom="paragraph">
              <wp:posOffset>2336165</wp:posOffset>
            </wp:positionV>
            <wp:extent cx="4962525" cy="2798445"/>
            <wp:effectExtent l="0" t="0" r="9525" b="190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lide 2.JPG"/>
                    <pic:cNvPicPr/>
                  </pic:nvPicPr>
                  <pic:blipFill>
                    <a:blip r:embed="rId62">
                      <a:extLst>
                        <a:ext uri="{28A0092B-C50C-407E-A947-70E740481C1C}">
                          <a14:useLocalDpi xmlns:a14="http://schemas.microsoft.com/office/drawing/2010/main" val="0"/>
                        </a:ext>
                      </a:extLst>
                    </a:blip>
                    <a:stretch>
                      <a:fillRect/>
                    </a:stretch>
                  </pic:blipFill>
                  <pic:spPr>
                    <a:xfrm>
                      <a:off x="0" y="0"/>
                      <a:ext cx="4962525" cy="27984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zh-TW"/>
        </w:rPr>
        <w:drawing>
          <wp:anchor distT="0" distB="0" distL="114300" distR="114300" simplePos="0" relativeHeight="251829248" behindDoc="0" locked="0" layoutInCell="1" allowOverlap="1" wp14:anchorId="3BDE041B" wp14:editId="0A5BE8A5">
            <wp:simplePos x="0" y="0"/>
            <wp:positionH relativeFrom="margin">
              <wp:align>left</wp:align>
            </wp:positionH>
            <wp:positionV relativeFrom="paragraph">
              <wp:posOffset>5210810</wp:posOffset>
            </wp:positionV>
            <wp:extent cx="4991100" cy="2814955"/>
            <wp:effectExtent l="0" t="0" r="0" b="444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lide 3.JPG"/>
                    <pic:cNvPicPr/>
                  </pic:nvPicPr>
                  <pic:blipFill>
                    <a:blip r:embed="rId63">
                      <a:extLst>
                        <a:ext uri="{28A0092B-C50C-407E-A947-70E740481C1C}">
                          <a14:useLocalDpi xmlns:a14="http://schemas.microsoft.com/office/drawing/2010/main" val="0"/>
                        </a:ext>
                      </a:extLst>
                    </a:blip>
                    <a:stretch>
                      <a:fillRect/>
                    </a:stretch>
                  </pic:blipFill>
                  <pic:spPr>
                    <a:xfrm>
                      <a:off x="0" y="0"/>
                      <a:ext cx="4991100" cy="2814955"/>
                    </a:xfrm>
                    <a:prstGeom prst="rect">
                      <a:avLst/>
                    </a:prstGeom>
                  </pic:spPr>
                </pic:pic>
              </a:graphicData>
            </a:graphic>
            <wp14:sizeRelH relativeFrom="margin">
              <wp14:pctWidth>0</wp14:pctWidth>
            </wp14:sizeRelH>
            <wp14:sizeRelV relativeFrom="margin">
              <wp14:pctHeight>0</wp14:pctHeight>
            </wp14:sizeRelV>
          </wp:anchor>
        </w:drawing>
      </w:r>
    </w:p>
    <w:p w14:paraId="5078695A" w14:textId="168A3FE1" w:rsidR="00FA7DD4" w:rsidRPr="00FA7DD4" w:rsidRDefault="00FA7DD4" w:rsidP="00FA7DD4">
      <w:pPr>
        <w:rPr>
          <w:sz w:val="24"/>
          <w:szCs w:val="24"/>
        </w:rPr>
      </w:pPr>
    </w:p>
    <w:p w14:paraId="50C14C0A" w14:textId="228F0968" w:rsidR="00FA7DD4" w:rsidRPr="00FA7DD4" w:rsidRDefault="00FA7DD4" w:rsidP="00FA7DD4">
      <w:pPr>
        <w:rPr>
          <w:sz w:val="24"/>
          <w:szCs w:val="24"/>
        </w:rPr>
      </w:pPr>
    </w:p>
    <w:p w14:paraId="6468923A" w14:textId="1ABEA4CC" w:rsidR="00FA7DD4" w:rsidRPr="00FA7DD4" w:rsidRDefault="00FA7DD4" w:rsidP="00FA7DD4">
      <w:pPr>
        <w:rPr>
          <w:sz w:val="24"/>
          <w:szCs w:val="24"/>
        </w:rPr>
      </w:pPr>
    </w:p>
    <w:p w14:paraId="1EC4E4E7" w14:textId="028E2DA4" w:rsidR="00FA7DD4" w:rsidRPr="00FA7DD4" w:rsidRDefault="00FA7DD4" w:rsidP="00FA7DD4">
      <w:pPr>
        <w:rPr>
          <w:sz w:val="24"/>
          <w:szCs w:val="24"/>
        </w:rPr>
      </w:pPr>
    </w:p>
    <w:p w14:paraId="23799724" w14:textId="0AA7FA27" w:rsidR="00FA7DD4" w:rsidRPr="00FA7DD4" w:rsidRDefault="00FA7DD4" w:rsidP="00FA7DD4">
      <w:pPr>
        <w:rPr>
          <w:sz w:val="24"/>
          <w:szCs w:val="24"/>
        </w:rPr>
      </w:pPr>
    </w:p>
    <w:p w14:paraId="69346BE1" w14:textId="1B1B7C0B" w:rsidR="00FA7DD4" w:rsidRPr="00FA7DD4" w:rsidRDefault="00FA7DD4" w:rsidP="00FA7DD4">
      <w:pPr>
        <w:rPr>
          <w:sz w:val="24"/>
          <w:szCs w:val="24"/>
        </w:rPr>
      </w:pPr>
    </w:p>
    <w:p w14:paraId="08727BA8" w14:textId="2AFE7E5A" w:rsidR="00FA7DD4" w:rsidRPr="00FA7DD4" w:rsidRDefault="00FA7DD4" w:rsidP="00FA7DD4">
      <w:pPr>
        <w:rPr>
          <w:sz w:val="24"/>
          <w:szCs w:val="24"/>
        </w:rPr>
      </w:pPr>
    </w:p>
    <w:p w14:paraId="0041FD85" w14:textId="7EA77AFB" w:rsidR="00FA7DD4" w:rsidRPr="00FA7DD4" w:rsidRDefault="00FA7DD4" w:rsidP="00FA7DD4">
      <w:pPr>
        <w:rPr>
          <w:sz w:val="24"/>
          <w:szCs w:val="24"/>
        </w:rPr>
      </w:pPr>
    </w:p>
    <w:p w14:paraId="7A25DAB4" w14:textId="19442CCB" w:rsidR="00FA7DD4" w:rsidRPr="00FA7DD4" w:rsidRDefault="00FA7DD4" w:rsidP="00FA7DD4">
      <w:pPr>
        <w:rPr>
          <w:sz w:val="24"/>
          <w:szCs w:val="24"/>
        </w:rPr>
      </w:pPr>
    </w:p>
    <w:p w14:paraId="677735E5" w14:textId="635B7D56" w:rsidR="00FA7DD4" w:rsidRPr="00FA7DD4" w:rsidRDefault="00FA7DD4" w:rsidP="00FA7DD4">
      <w:pPr>
        <w:rPr>
          <w:sz w:val="24"/>
          <w:szCs w:val="24"/>
        </w:rPr>
      </w:pPr>
    </w:p>
    <w:p w14:paraId="47E442B4" w14:textId="1ADFD3E7" w:rsidR="00FA7DD4" w:rsidRPr="00FA7DD4" w:rsidRDefault="00FA7DD4" w:rsidP="00FA7DD4">
      <w:pPr>
        <w:rPr>
          <w:sz w:val="24"/>
          <w:szCs w:val="24"/>
        </w:rPr>
      </w:pPr>
    </w:p>
    <w:p w14:paraId="17D0F699" w14:textId="46910F78" w:rsidR="00FA7DD4" w:rsidRPr="00FA7DD4" w:rsidRDefault="00FA7DD4" w:rsidP="00FA7DD4">
      <w:pPr>
        <w:rPr>
          <w:sz w:val="24"/>
          <w:szCs w:val="24"/>
        </w:rPr>
      </w:pPr>
    </w:p>
    <w:p w14:paraId="460B37CC" w14:textId="376878B5" w:rsidR="00FA7DD4" w:rsidRPr="00FA7DD4" w:rsidRDefault="00FA7DD4" w:rsidP="00FA7DD4">
      <w:pPr>
        <w:rPr>
          <w:sz w:val="24"/>
          <w:szCs w:val="24"/>
        </w:rPr>
      </w:pPr>
    </w:p>
    <w:p w14:paraId="3DEB8B4D" w14:textId="104BD0C2" w:rsidR="00FA7DD4" w:rsidRPr="00FA7DD4" w:rsidRDefault="00FA7DD4" w:rsidP="00FA7DD4">
      <w:pPr>
        <w:rPr>
          <w:sz w:val="24"/>
          <w:szCs w:val="24"/>
        </w:rPr>
      </w:pPr>
    </w:p>
    <w:p w14:paraId="47945667" w14:textId="20C3828A" w:rsidR="00FA7DD4" w:rsidRPr="00FA7DD4" w:rsidRDefault="00FA7DD4" w:rsidP="00FA7DD4">
      <w:pPr>
        <w:rPr>
          <w:sz w:val="24"/>
          <w:szCs w:val="24"/>
        </w:rPr>
      </w:pPr>
    </w:p>
    <w:p w14:paraId="0773A8CD" w14:textId="7B1F6A94" w:rsidR="00FA7DD4" w:rsidRPr="00FA7DD4" w:rsidRDefault="00FA7DD4" w:rsidP="00FA7DD4">
      <w:pPr>
        <w:rPr>
          <w:sz w:val="24"/>
          <w:szCs w:val="24"/>
        </w:rPr>
      </w:pPr>
    </w:p>
    <w:p w14:paraId="7F48B31D" w14:textId="230C4969" w:rsidR="00FA7DD4" w:rsidRPr="00FA7DD4" w:rsidRDefault="00FA7DD4" w:rsidP="00FA7DD4">
      <w:pPr>
        <w:rPr>
          <w:sz w:val="24"/>
          <w:szCs w:val="24"/>
        </w:rPr>
      </w:pPr>
    </w:p>
    <w:p w14:paraId="29690DF3" w14:textId="3E48DDB9" w:rsidR="00FA7DD4" w:rsidRPr="00FA7DD4" w:rsidRDefault="00FA7DD4" w:rsidP="00FA7DD4">
      <w:pPr>
        <w:rPr>
          <w:sz w:val="24"/>
          <w:szCs w:val="24"/>
        </w:rPr>
      </w:pPr>
    </w:p>
    <w:p w14:paraId="0C6ECFC3" w14:textId="12251F3E" w:rsidR="00FA7DD4" w:rsidRPr="00FA7DD4" w:rsidRDefault="00FA7DD4" w:rsidP="00FA7DD4">
      <w:pPr>
        <w:rPr>
          <w:sz w:val="24"/>
          <w:szCs w:val="24"/>
        </w:rPr>
      </w:pPr>
    </w:p>
    <w:p w14:paraId="352C583A" w14:textId="01418696" w:rsidR="00FA7DD4" w:rsidRPr="00FA7DD4" w:rsidRDefault="00FA7DD4" w:rsidP="00FA7DD4">
      <w:pPr>
        <w:rPr>
          <w:sz w:val="24"/>
          <w:szCs w:val="24"/>
        </w:rPr>
      </w:pPr>
    </w:p>
    <w:p w14:paraId="49D4CFFB" w14:textId="043B9F76" w:rsidR="00FA7DD4" w:rsidRPr="00FA7DD4" w:rsidRDefault="00FA7DD4" w:rsidP="00FA7DD4">
      <w:pPr>
        <w:rPr>
          <w:sz w:val="24"/>
          <w:szCs w:val="24"/>
        </w:rPr>
      </w:pPr>
    </w:p>
    <w:p w14:paraId="7E61378C" w14:textId="729CF336" w:rsidR="00FA7DD4" w:rsidRPr="00FA7DD4" w:rsidRDefault="00FA7DD4" w:rsidP="00FA7DD4">
      <w:pPr>
        <w:rPr>
          <w:sz w:val="24"/>
          <w:szCs w:val="24"/>
        </w:rPr>
      </w:pPr>
    </w:p>
    <w:p w14:paraId="0A2B5A7A" w14:textId="3C3AB78A" w:rsidR="00FA7DD4" w:rsidRPr="00FA7DD4" w:rsidRDefault="00FA7DD4" w:rsidP="00FA7DD4">
      <w:pPr>
        <w:rPr>
          <w:sz w:val="24"/>
          <w:szCs w:val="24"/>
        </w:rPr>
      </w:pPr>
    </w:p>
    <w:p w14:paraId="339FEBF8" w14:textId="192C63D6" w:rsidR="00FA7DD4" w:rsidRPr="00FA7DD4" w:rsidRDefault="00FA7DD4" w:rsidP="00FA7DD4">
      <w:pPr>
        <w:rPr>
          <w:sz w:val="24"/>
          <w:szCs w:val="24"/>
        </w:rPr>
      </w:pPr>
    </w:p>
    <w:p w14:paraId="56FEBAF1" w14:textId="0556A438" w:rsidR="00FA7DD4" w:rsidRPr="00FA7DD4" w:rsidRDefault="00FA7DD4" w:rsidP="00FA7DD4">
      <w:pPr>
        <w:rPr>
          <w:sz w:val="24"/>
          <w:szCs w:val="24"/>
        </w:rPr>
      </w:pPr>
    </w:p>
    <w:p w14:paraId="67E6A4B3" w14:textId="3F803E7C" w:rsidR="00FA7DD4" w:rsidRDefault="00FA7DD4" w:rsidP="00FA7DD4">
      <w:pPr>
        <w:rPr>
          <w:sz w:val="24"/>
          <w:szCs w:val="24"/>
        </w:rPr>
      </w:pPr>
      <w:r>
        <w:rPr>
          <w:noProof/>
          <w:sz w:val="24"/>
          <w:szCs w:val="24"/>
          <w:lang w:eastAsia="zh-TW"/>
        </w:rPr>
        <w:lastRenderedPageBreak/>
        <w:drawing>
          <wp:anchor distT="0" distB="0" distL="114300" distR="114300" simplePos="0" relativeHeight="251830272" behindDoc="0" locked="0" layoutInCell="1" allowOverlap="1" wp14:anchorId="50AEE370" wp14:editId="39099404">
            <wp:simplePos x="0" y="0"/>
            <wp:positionH relativeFrom="margin">
              <wp:align>left</wp:align>
            </wp:positionH>
            <wp:positionV relativeFrom="paragraph">
              <wp:posOffset>0</wp:posOffset>
            </wp:positionV>
            <wp:extent cx="4981575" cy="2811780"/>
            <wp:effectExtent l="0" t="0" r="0" b="762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lide 4.JPG"/>
                    <pic:cNvPicPr/>
                  </pic:nvPicPr>
                  <pic:blipFill>
                    <a:blip r:embed="rId64">
                      <a:extLst>
                        <a:ext uri="{28A0092B-C50C-407E-A947-70E740481C1C}">
                          <a14:useLocalDpi xmlns:a14="http://schemas.microsoft.com/office/drawing/2010/main" val="0"/>
                        </a:ext>
                      </a:extLst>
                    </a:blip>
                    <a:stretch>
                      <a:fillRect/>
                    </a:stretch>
                  </pic:blipFill>
                  <pic:spPr>
                    <a:xfrm>
                      <a:off x="0" y="0"/>
                      <a:ext cx="4987200" cy="2815163"/>
                    </a:xfrm>
                    <a:prstGeom prst="rect">
                      <a:avLst/>
                    </a:prstGeom>
                  </pic:spPr>
                </pic:pic>
              </a:graphicData>
            </a:graphic>
            <wp14:sizeRelH relativeFrom="margin">
              <wp14:pctWidth>0</wp14:pctWidth>
            </wp14:sizeRelH>
            <wp14:sizeRelV relativeFrom="margin">
              <wp14:pctHeight>0</wp14:pctHeight>
            </wp14:sizeRelV>
          </wp:anchor>
        </w:drawing>
      </w:r>
    </w:p>
    <w:p w14:paraId="35E9FD81" w14:textId="15FD5076" w:rsidR="00FA7DD4" w:rsidRPr="00FA7DD4" w:rsidRDefault="00FA7DD4" w:rsidP="00FA7DD4">
      <w:pPr>
        <w:rPr>
          <w:sz w:val="24"/>
          <w:szCs w:val="24"/>
        </w:rPr>
      </w:pPr>
    </w:p>
    <w:p w14:paraId="32046D66" w14:textId="550DAD90" w:rsidR="00FA7DD4" w:rsidRPr="00FA7DD4" w:rsidRDefault="00FA7DD4" w:rsidP="00FA7DD4">
      <w:pPr>
        <w:rPr>
          <w:sz w:val="24"/>
          <w:szCs w:val="24"/>
        </w:rPr>
      </w:pPr>
    </w:p>
    <w:p w14:paraId="7D3DFF2E" w14:textId="7843FC36" w:rsidR="00FA7DD4" w:rsidRPr="00FA7DD4" w:rsidRDefault="00FA7DD4" w:rsidP="00FA7DD4">
      <w:pPr>
        <w:rPr>
          <w:sz w:val="24"/>
          <w:szCs w:val="24"/>
        </w:rPr>
      </w:pPr>
    </w:p>
    <w:p w14:paraId="41826A22" w14:textId="61F680D3" w:rsidR="00FA7DD4" w:rsidRPr="00FA7DD4" w:rsidRDefault="00FA7DD4" w:rsidP="00FA7DD4">
      <w:pPr>
        <w:rPr>
          <w:sz w:val="24"/>
          <w:szCs w:val="24"/>
        </w:rPr>
      </w:pPr>
    </w:p>
    <w:p w14:paraId="691AE2BD" w14:textId="24528013" w:rsidR="00FA7DD4" w:rsidRPr="00FA7DD4" w:rsidRDefault="00FA7DD4" w:rsidP="00FA7DD4">
      <w:pPr>
        <w:rPr>
          <w:sz w:val="24"/>
          <w:szCs w:val="24"/>
        </w:rPr>
      </w:pPr>
    </w:p>
    <w:p w14:paraId="12FCC964" w14:textId="06C6B555" w:rsidR="00FA7DD4" w:rsidRPr="00FA7DD4" w:rsidRDefault="00FA7DD4" w:rsidP="00FA7DD4">
      <w:pPr>
        <w:rPr>
          <w:sz w:val="24"/>
          <w:szCs w:val="24"/>
        </w:rPr>
      </w:pPr>
    </w:p>
    <w:p w14:paraId="1027339B" w14:textId="4AF37DDA" w:rsidR="00FA7DD4" w:rsidRPr="00FA7DD4" w:rsidRDefault="00FA7DD4" w:rsidP="00FA7DD4">
      <w:pPr>
        <w:rPr>
          <w:sz w:val="24"/>
          <w:szCs w:val="24"/>
        </w:rPr>
      </w:pPr>
    </w:p>
    <w:p w14:paraId="7A2FE50A" w14:textId="3F59C82C" w:rsidR="00FA7DD4" w:rsidRDefault="00FA7DD4" w:rsidP="00FA7DD4">
      <w:pPr>
        <w:rPr>
          <w:sz w:val="24"/>
          <w:szCs w:val="24"/>
        </w:rPr>
      </w:pPr>
    </w:p>
    <w:p w14:paraId="3CE87436" w14:textId="3F5388FD" w:rsidR="00FA7DD4" w:rsidRDefault="00FA7DD4" w:rsidP="00FA7DD4">
      <w:pPr>
        <w:rPr>
          <w:sz w:val="24"/>
          <w:szCs w:val="24"/>
        </w:rPr>
      </w:pPr>
    </w:p>
    <w:p w14:paraId="0903228D" w14:textId="02BB1F51" w:rsidR="00FA7DD4" w:rsidRDefault="00FA7DD4" w:rsidP="00FA7DD4">
      <w:pPr>
        <w:rPr>
          <w:sz w:val="24"/>
          <w:szCs w:val="24"/>
        </w:rPr>
      </w:pPr>
      <w:r>
        <w:rPr>
          <w:noProof/>
          <w:sz w:val="24"/>
          <w:szCs w:val="24"/>
          <w:lang w:eastAsia="zh-TW"/>
        </w:rPr>
        <w:drawing>
          <wp:anchor distT="0" distB="0" distL="114300" distR="114300" simplePos="0" relativeHeight="251831296" behindDoc="0" locked="0" layoutInCell="1" allowOverlap="1" wp14:anchorId="0146F230" wp14:editId="5FAD0BE3">
            <wp:simplePos x="0" y="0"/>
            <wp:positionH relativeFrom="margin">
              <wp:align>left</wp:align>
            </wp:positionH>
            <wp:positionV relativeFrom="paragraph">
              <wp:posOffset>5080</wp:posOffset>
            </wp:positionV>
            <wp:extent cx="4972050" cy="2800985"/>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lide 5.JPG"/>
                    <pic:cNvPicPr/>
                  </pic:nvPicPr>
                  <pic:blipFill>
                    <a:blip r:embed="rId65">
                      <a:extLst>
                        <a:ext uri="{28A0092B-C50C-407E-A947-70E740481C1C}">
                          <a14:useLocalDpi xmlns:a14="http://schemas.microsoft.com/office/drawing/2010/main" val="0"/>
                        </a:ext>
                      </a:extLst>
                    </a:blip>
                    <a:stretch>
                      <a:fillRect/>
                    </a:stretch>
                  </pic:blipFill>
                  <pic:spPr>
                    <a:xfrm>
                      <a:off x="0" y="0"/>
                      <a:ext cx="4972050" cy="2800985"/>
                    </a:xfrm>
                    <a:prstGeom prst="rect">
                      <a:avLst/>
                    </a:prstGeom>
                  </pic:spPr>
                </pic:pic>
              </a:graphicData>
            </a:graphic>
            <wp14:sizeRelH relativeFrom="margin">
              <wp14:pctWidth>0</wp14:pctWidth>
            </wp14:sizeRelH>
            <wp14:sizeRelV relativeFrom="margin">
              <wp14:pctHeight>0</wp14:pctHeight>
            </wp14:sizeRelV>
          </wp:anchor>
        </w:drawing>
      </w:r>
    </w:p>
    <w:p w14:paraId="4682F3D9" w14:textId="2B8FD9E3" w:rsidR="00FA7DD4" w:rsidRPr="00FA7DD4" w:rsidRDefault="00FA7DD4" w:rsidP="00FA7DD4">
      <w:pPr>
        <w:rPr>
          <w:sz w:val="24"/>
          <w:szCs w:val="24"/>
        </w:rPr>
      </w:pPr>
    </w:p>
    <w:p w14:paraId="0FE9B06D" w14:textId="458222AF" w:rsidR="00FA7DD4" w:rsidRPr="00FA7DD4" w:rsidRDefault="00FA7DD4" w:rsidP="00FA7DD4">
      <w:pPr>
        <w:rPr>
          <w:sz w:val="24"/>
          <w:szCs w:val="24"/>
        </w:rPr>
      </w:pPr>
    </w:p>
    <w:p w14:paraId="18128E73" w14:textId="789090D6" w:rsidR="00FA7DD4" w:rsidRPr="00FA7DD4" w:rsidRDefault="00FA7DD4" w:rsidP="00FA7DD4">
      <w:pPr>
        <w:rPr>
          <w:sz w:val="24"/>
          <w:szCs w:val="24"/>
        </w:rPr>
      </w:pPr>
    </w:p>
    <w:p w14:paraId="73CEE9A6" w14:textId="594BBCF5" w:rsidR="00FA7DD4" w:rsidRPr="00FA7DD4" w:rsidRDefault="00FA7DD4" w:rsidP="00FA7DD4">
      <w:pPr>
        <w:rPr>
          <w:sz w:val="24"/>
          <w:szCs w:val="24"/>
        </w:rPr>
      </w:pPr>
    </w:p>
    <w:p w14:paraId="1EB3715B" w14:textId="65107956" w:rsidR="00FA7DD4" w:rsidRPr="00FA7DD4" w:rsidRDefault="00FA7DD4" w:rsidP="00FA7DD4">
      <w:pPr>
        <w:rPr>
          <w:sz w:val="24"/>
          <w:szCs w:val="24"/>
        </w:rPr>
      </w:pPr>
    </w:p>
    <w:p w14:paraId="440BCACF" w14:textId="209FE4C5" w:rsidR="00FA7DD4" w:rsidRPr="00FA7DD4" w:rsidRDefault="00FA7DD4" w:rsidP="00FA7DD4">
      <w:pPr>
        <w:rPr>
          <w:sz w:val="24"/>
          <w:szCs w:val="24"/>
        </w:rPr>
      </w:pPr>
    </w:p>
    <w:p w14:paraId="52EC6048" w14:textId="6F8C8051" w:rsidR="00FA7DD4" w:rsidRDefault="00FA7DD4" w:rsidP="00FA7DD4">
      <w:pPr>
        <w:rPr>
          <w:sz w:val="24"/>
          <w:szCs w:val="24"/>
        </w:rPr>
      </w:pPr>
    </w:p>
    <w:p w14:paraId="32FCC49D" w14:textId="2DF54419" w:rsidR="00FA7DD4" w:rsidRDefault="00FA7DD4" w:rsidP="00FA7DD4">
      <w:pPr>
        <w:rPr>
          <w:sz w:val="24"/>
          <w:szCs w:val="24"/>
        </w:rPr>
      </w:pPr>
    </w:p>
    <w:p w14:paraId="3B512F45" w14:textId="0CADFCC8" w:rsidR="00FA7DD4" w:rsidRDefault="00FA7DD4" w:rsidP="00FA7DD4">
      <w:pPr>
        <w:rPr>
          <w:sz w:val="24"/>
          <w:szCs w:val="24"/>
        </w:rPr>
      </w:pPr>
      <w:r>
        <w:rPr>
          <w:noProof/>
          <w:sz w:val="24"/>
          <w:szCs w:val="24"/>
          <w:lang w:eastAsia="zh-TW"/>
        </w:rPr>
        <w:drawing>
          <wp:anchor distT="0" distB="0" distL="114300" distR="114300" simplePos="0" relativeHeight="251832320" behindDoc="0" locked="0" layoutInCell="1" allowOverlap="1" wp14:anchorId="768D55D0" wp14:editId="6B59CBFD">
            <wp:simplePos x="0" y="0"/>
            <wp:positionH relativeFrom="margin">
              <wp:align>left</wp:align>
            </wp:positionH>
            <wp:positionV relativeFrom="paragraph">
              <wp:posOffset>303530</wp:posOffset>
            </wp:positionV>
            <wp:extent cx="4962525" cy="2801620"/>
            <wp:effectExtent l="0" t="0" r="952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lide 6.JPG"/>
                    <pic:cNvPicPr/>
                  </pic:nvPicPr>
                  <pic:blipFill>
                    <a:blip r:embed="rId66">
                      <a:extLst>
                        <a:ext uri="{28A0092B-C50C-407E-A947-70E740481C1C}">
                          <a14:useLocalDpi xmlns:a14="http://schemas.microsoft.com/office/drawing/2010/main" val="0"/>
                        </a:ext>
                      </a:extLst>
                    </a:blip>
                    <a:stretch>
                      <a:fillRect/>
                    </a:stretch>
                  </pic:blipFill>
                  <pic:spPr>
                    <a:xfrm>
                      <a:off x="0" y="0"/>
                      <a:ext cx="4962525" cy="2801620"/>
                    </a:xfrm>
                    <a:prstGeom prst="rect">
                      <a:avLst/>
                    </a:prstGeom>
                  </pic:spPr>
                </pic:pic>
              </a:graphicData>
            </a:graphic>
            <wp14:sizeRelH relativeFrom="margin">
              <wp14:pctWidth>0</wp14:pctWidth>
            </wp14:sizeRelH>
            <wp14:sizeRelV relativeFrom="margin">
              <wp14:pctHeight>0</wp14:pctHeight>
            </wp14:sizeRelV>
          </wp:anchor>
        </w:drawing>
      </w:r>
    </w:p>
    <w:p w14:paraId="09C72BB3" w14:textId="0ED08204" w:rsidR="00FA7DD4" w:rsidRPr="00FA7DD4" w:rsidRDefault="00FA7DD4" w:rsidP="00FA7DD4">
      <w:pPr>
        <w:rPr>
          <w:sz w:val="24"/>
          <w:szCs w:val="24"/>
        </w:rPr>
      </w:pPr>
    </w:p>
    <w:p w14:paraId="701889EC" w14:textId="787024F5" w:rsidR="00FA7DD4" w:rsidRPr="00FA7DD4" w:rsidRDefault="00FA7DD4" w:rsidP="00FA7DD4">
      <w:pPr>
        <w:rPr>
          <w:sz w:val="24"/>
          <w:szCs w:val="24"/>
        </w:rPr>
      </w:pPr>
    </w:p>
    <w:p w14:paraId="0146BF86" w14:textId="122E162E" w:rsidR="00FA7DD4" w:rsidRPr="00FA7DD4" w:rsidRDefault="00FA7DD4" w:rsidP="00FA7DD4">
      <w:pPr>
        <w:rPr>
          <w:sz w:val="24"/>
          <w:szCs w:val="24"/>
        </w:rPr>
      </w:pPr>
    </w:p>
    <w:p w14:paraId="0D15936B" w14:textId="0FC53166" w:rsidR="00FA7DD4" w:rsidRPr="00FA7DD4" w:rsidRDefault="00FA7DD4" w:rsidP="00FA7DD4">
      <w:pPr>
        <w:rPr>
          <w:sz w:val="24"/>
          <w:szCs w:val="24"/>
        </w:rPr>
      </w:pPr>
    </w:p>
    <w:p w14:paraId="1B04D6C2" w14:textId="23AF9141" w:rsidR="00FA7DD4" w:rsidRPr="00FA7DD4" w:rsidRDefault="00FA7DD4" w:rsidP="00FA7DD4">
      <w:pPr>
        <w:rPr>
          <w:sz w:val="24"/>
          <w:szCs w:val="24"/>
        </w:rPr>
      </w:pPr>
    </w:p>
    <w:p w14:paraId="2164325C" w14:textId="1BECB70C" w:rsidR="00FA7DD4" w:rsidRPr="00FA7DD4" w:rsidRDefault="00FA7DD4" w:rsidP="00FA7DD4">
      <w:pPr>
        <w:rPr>
          <w:sz w:val="24"/>
          <w:szCs w:val="24"/>
        </w:rPr>
      </w:pPr>
    </w:p>
    <w:p w14:paraId="63370B5B" w14:textId="51BB88E6" w:rsidR="00FA7DD4" w:rsidRPr="00FA7DD4" w:rsidRDefault="00FA7DD4" w:rsidP="00FA7DD4">
      <w:pPr>
        <w:rPr>
          <w:sz w:val="24"/>
          <w:szCs w:val="24"/>
        </w:rPr>
      </w:pPr>
    </w:p>
    <w:p w14:paraId="227FB1D4" w14:textId="17D5D66E" w:rsidR="00FA7DD4" w:rsidRPr="00FA7DD4" w:rsidRDefault="00FA7DD4" w:rsidP="00FA7DD4">
      <w:pPr>
        <w:rPr>
          <w:sz w:val="24"/>
          <w:szCs w:val="24"/>
        </w:rPr>
      </w:pPr>
    </w:p>
    <w:p w14:paraId="018FE739" w14:textId="08A61E19" w:rsidR="00FA7DD4" w:rsidRDefault="00FA7DD4" w:rsidP="00FA7DD4">
      <w:pPr>
        <w:rPr>
          <w:sz w:val="24"/>
          <w:szCs w:val="24"/>
        </w:rPr>
      </w:pPr>
    </w:p>
    <w:p w14:paraId="67DD54E3" w14:textId="47C7795D" w:rsidR="00FA7DD4" w:rsidRDefault="00FA7DD4" w:rsidP="00FA7DD4">
      <w:pPr>
        <w:rPr>
          <w:sz w:val="24"/>
          <w:szCs w:val="24"/>
        </w:rPr>
      </w:pPr>
      <w:r>
        <w:rPr>
          <w:noProof/>
          <w:sz w:val="24"/>
          <w:szCs w:val="24"/>
          <w:lang w:eastAsia="zh-TW"/>
        </w:rPr>
        <w:lastRenderedPageBreak/>
        <w:drawing>
          <wp:anchor distT="0" distB="0" distL="114300" distR="114300" simplePos="0" relativeHeight="251833344" behindDoc="0" locked="0" layoutInCell="1" allowOverlap="1" wp14:anchorId="7A2B429B" wp14:editId="7511D28E">
            <wp:simplePos x="0" y="0"/>
            <wp:positionH relativeFrom="margin">
              <wp:align>left</wp:align>
            </wp:positionH>
            <wp:positionV relativeFrom="paragraph">
              <wp:posOffset>0</wp:posOffset>
            </wp:positionV>
            <wp:extent cx="4959350" cy="280035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lide 7.JPG"/>
                    <pic:cNvPicPr/>
                  </pic:nvPicPr>
                  <pic:blipFill>
                    <a:blip r:embed="rId67">
                      <a:extLst>
                        <a:ext uri="{28A0092B-C50C-407E-A947-70E740481C1C}">
                          <a14:useLocalDpi xmlns:a14="http://schemas.microsoft.com/office/drawing/2010/main" val="0"/>
                        </a:ext>
                      </a:extLst>
                    </a:blip>
                    <a:stretch>
                      <a:fillRect/>
                    </a:stretch>
                  </pic:blipFill>
                  <pic:spPr>
                    <a:xfrm>
                      <a:off x="0" y="0"/>
                      <a:ext cx="4974859" cy="2808975"/>
                    </a:xfrm>
                    <a:prstGeom prst="rect">
                      <a:avLst/>
                    </a:prstGeom>
                  </pic:spPr>
                </pic:pic>
              </a:graphicData>
            </a:graphic>
            <wp14:sizeRelH relativeFrom="margin">
              <wp14:pctWidth>0</wp14:pctWidth>
            </wp14:sizeRelH>
            <wp14:sizeRelV relativeFrom="margin">
              <wp14:pctHeight>0</wp14:pctHeight>
            </wp14:sizeRelV>
          </wp:anchor>
        </w:drawing>
      </w:r>
    </w:p>
    <w:p w14:paraId="4A87AE4A" w14:textId="63E9D9BF" w:rsidR="00FA7DD4" w:rsidRPr="00FA7DD4" w:rsidRDefault="00FA7DD4" w:rsidP="00FA7DD4">
      <w:pPr>
        <w:rPr>
          <w:sz w:val="24"/>
          <w:szCs w:val="24"/>
        </w:rPr>
      </w:pPr>
    </w:p>
    <w:p w14:paraId="16AFF587" w14:textId="4EA01050" w:rsidR="00FA7DD4" w:rsidRPr="00FA7DD4" w:rsidRDefault="00FA7DD4" w:rsidP="00FA7DD4">
      <w:pPr>
        <w:rPr>
          <w:sz w:val="24"/>
          <w:szCs w:val="24"/>
        </w:rPr>
      </w:pPr>
    </w:p>
    <w:p w14:paraId="5F8CEF4B" w14:textId="165BC3D4" w:rsidR="00FA7DD4" w:rsidRPr="00FA7DD4" w:rsidRDefault="00FA7DD4" w:rsidP="00FA7DD4">
      <w:pPr>
        <w:rPr>
          <w:sz w:val="24"/>
          <w:szCs w:val="24"/>
        </w:rPr>
      </w:pPr>
    </w:p>
    <w:p w14:paraId="6B4F08E6" w14:textId="1CCDF157" w:rsidR="00FA7DD4" w:rsidRPr="00FA7DD4" w:rsidRDefault="00FA7DD4" w:rsidP="00FA7DD4">
      <w:pPr>
        <w:rPr>
          <w:sz w:val="24"/>
          <w:szCs w:val="24"/>
        </w:rPr>
      </w:pPr>
    </w:p>
    <w:p w14:paraId="198021CB" w14:textId="115F3D74" w:rsidR="00FA7DD4" w:rsidRPr="00FA7DD4" w:rsidRDefault="00FA7DD4" w:rsidP="00FA7DD4">
      <w:pPr>
        <w:rPr>
          <w:sz w:val="24"/>
          <w:szCs w:val="24"/>
        </w:rPr>
      </w:pPr>
    </w:p>
    <w:p w14:paraId="21193CCC" w14:textId="46ABE37D" w:rsidR="00FA7DD4" w:rsidRPr="00FA7DD4" w:rsidRDefault="00FA7DD4" w:rsidP="00FA7DD4">
      <w:pPr>
        <w:rPr>
          <w:sz w:val="24"/>
          <w:szCs w:val="24"/>
        </w:rPr>
      </w:pPr>
    </w:p>
    <w:p w14:paraId="4CBBE50C" w14:textId="12026384" w:rsidR="00FA7DD4" w:rsidRPr="00FA7DD4" w:rsidRDefault="00FA7DD4" w:rsidP="00FA7DD4">
      <w:pPr>
        <w:rPr>
          <w:sz w:val="24"/>
          <w:szCs w:val="24"/>
        </w:rPr>
      </w:pPr>
    </w:p>
    <w:p w14:paraId="6CE5053E" w14:textId="6CE2B759" w:rsidR="00FA7DD4" w:rsidRDefault="00FA7DD4" w:rsidP="00FA7DD4">
      <w:pPr>
        <w:rPr>
          <w:sz w:val="24"/>
          <w:szCs w:val="24"/>
        </w:rPr>
      </w:pPr>
    </w:p>
    <w:p w14:paraId="0EABB852" w14:textId="73DA1AFA" w:rsidR="00FA7DD4" w:rsidRDefault="00FA7DD4" w:rsidP="00FA7DD4">
      <w:pPr>
        <w:rPr>
          <w:sz w:val="24"/>
          <w:szCs w:val="24"/>
        </w:rPr>
      </w:pPr>
      <w:r>
        <w:rPr>
          <w:noProof/>
          <w:sz w:val="24"/>
          <w:szCs w:val="24"/>
          <w:lang w:eastAsia="zh-TW"/>
        </w:rPr>
        <w:drawing>
          <wp:anchor distT="0" distB="0" distL="114300" distR="114300" simplePos="0" relativeHeight="251834368" behindDoc="0" locked="0" layoutInCell="1" allowOverlap="1" wp14:anchorId="20C1F08A" wp14:editId="1149F0F8">
            <wp:simplePos x="0" y="0"/>
            <wp:positionH relativeFrom="margin">
              <wp:align>left</wp:align>
            </wp:positionH>
            <wp:positionV relativeFrom="paragraph">
              <wp:posOffset>298450</wp:posOffset>
            </wp:positionV>
            <wp:extent cx="4972050" cy="2813050"/>
            <wp:effectExtent l="0" t="0" r="0" b="635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lide 8.JPG"/>
                    <pic:cNvPicPr/>
                  </pic:nvPicPr>
                  <pic:blipFill>
                    <a:blip r:embed="rId68">
                      <a:extLst>
                        <a:ext uri="{28A0092B-C50C-407E-A947-70E740481C1C}">
                          <a14:useLocalDpi xmlns:a14="http://schemas.microsoft.com/office/drawing/2010/main" val="0"/>
                        </a:ext>
                      </a:extLst>
                    </a:blip>
                    <a:stretch>
                      <a:fillRect/>
                    </a:stretch>
                  </pic:blipFill>
                  <pic:spPr>
                    <a:xfrm>
                      <a:off x="0" y="0"/>
                      <a:ext cx="4972050" cy="2813050"/>
                    </a:xfrm>
                    <a:prstGeom prst="rect">
                      <a:avLst/>
                    </a:prstGeom>
                  </pic:spPr>
                </pic:pic>
              </a:graphicData>
            </a:graphic>
            <wp14:sizeRelH relativeFrom="margin">
              <wp14:pctWidth>0</wp14:pctWidth>
            </wp14:sizeRelH>
            <wp14:sizeRelV relativeFrom="margin">
              <wp14:pctHeight>0</wp14:pctHeight>
            </wp14:sizeRelV>
          </wp:anchor>
        </w:drawing>
      </w:r>
    </w:p>
    <w:p w14:paraId="3DAEF481" w14:textId="4661CCE9" w:rsidR="00FA7DD4" w:rsidRDefault="00FA7DD4" w:rsidP="00FA7DD4">
      <w:pPr>
        <w:rPr>
          <w:sz w:val="24"/>
          <w:szCs w:val="24"/>
        </w:rPr>
      </w:pPr>
    </w:p>
    <w:p w14:paraId="1C8AA8DE" w14:textId="71A86692" w:rsidR="00FA7DD4" w:rsidRPr="00FA7DD4" w:rsidRDefault="00FA7DD4" w:rsidP="00FA7DD4">
      <w:pPr>
        <w:rPr>
          <w:sz w:val="24"/>
          <w:szCs w:val="24"/>
        </w:rPr>
      </w:pPr>
    </w:p>
    <w:p w14:paraId="1C7E5EC6" w14:textId="42E124D4" w:rsidR="00FA7DD4" w:rsidRPr="00FA7DD4" w:rsidRDefault="00FA7DD4" w:rsidP="00FA7DD4">
      <w:pPr>
        <w:rPr>
          <w:sz w:val="24"/>
          <w:szCs w:val="24"/>
        </w:rPr>
      </w:pPr>
    </w:p>
    <w:p w14:paraId="13FE9881" w14:textId="0AF4BF40" w:rsidR="00FA7DD4" w:rsidRPr="00FA7DD4" w:rsidRDefault="00FA7DD4" w:rsidP="00FA7DD4">
      <w:pPr>
        <w:rPr>
          <w:sz w:val="24"/>
          <w:szCs w:val="24"/>
        </w:rPr>
      </w:pPr>
    </w:p>
    <w:p w14:paraId="499F690B" w14:textId="0C2E2EB7" w:rsidR="00FA7DD4" w:rsidRPr="00FA7DD4" w:rsidRDefault="00FA7DD4" w:rsidP="00FA7DD4">
      <w:pPr>
        <w:rPr>
          <w:sz w:val="24"/>
          <w:szCs w:val="24"/>
        </w:rPr>
      </w:pPr>
    </w:p>
    <w:p w14:paraId="6B10A1E3" w14:textId="7AC27285" w:rsidR="00FA7DD4" w:rsidRPr="00FA7DD4" w:rsidRDefault="00FA7DD4" w:rsidP="00FA7DD4">
      <w:pPr>
        <w:rPr>
          <w:sz w:val="24"/>
          <w:szCs w:val="24"/>
        </w:rPr>
      </w:pPr>
    </w:p>
    <w:p w14:paraId="69F5435B" w14:textId="7B28C80D" w:rsidR="00FA7DD4" w:rsidRPr="00FA7DD4" w:rsidRDefault="00FA7DD4" w:rsidP="00FA7DD4">
      <w:pPr>
        <w:rPr>
          <w:sz w:val="24"/>
          <w:szCs w:val="24"/>
        </w:rPr>
      </w:pPr>
    </w:p>
    <w:p w14:paraId="23A66B93" w14:textId="19B4EB47" w:rsidR="00FA7DD4" w:rsidRPr="00FA7DD4" w:rsidRDefault="00FA7DD4" w:rsidP="00FA7DD4">
      <w:pPr>
        <w:rPr>
          <w:sz w:val="24"/>
          <w:szCs w:val="24"/>
        </w:rPr>
      </w:pPr>
    </w:p>
    <w:p w14:paraId="4EC361E5" w14:textId="159BD3AB" w:rsidR="00FA7DD4" w:rsidRDefault="00FA7DD4" w:rsidP="00FA7DD4">
      <w:pPr>
        <w:rPr>
          <w:sz w:val="24"/>
          <w:szCs w:val="24"/>
        </w:rPr>
      </w:pPr>
    </w:p>
    <w:p w14:paraId="6EEA7FD8" w14:textId="35527010" w:rsidR="00FA7DD4" w:rsidRDefault="00FA7DD4" w:rsidP="00FA7DD4">
      <w:pPr>
        <w:rPr>
          <w:sz w:val="24"/>
          <w:szCs w:val="24"/>
        </w:rPr>
      </w:pPr>
    </w:p>
    <w:p w14:paraId="2D6DD58C" w14:textId="7D1FA6FA" w:rsidR="00FA7DD4" w:rsidRDefault="00FA7DD4" w:rsidP="00FA7DD4">
      <w:pPr>
        <w:rPr>
          <w:sz w:val="24"/>
          <w:szCs w:val="24"/>
        </w:rPr>
      </w:pPr>
      <w:r>
        <w:rPr>
          <w:noProof/>
          <w:sz w:val="24"/>
          <w:szCs w:val="24"/>
          <w:lang w:eastAsia="zh-TW"/>
        </w:rPr>
        <w:drawing>
          <wp:anchor distT="0" distB="0" distL="114300" distR="114300" simplePos="0" relativeHeight="251835392" behindDoc="0" locked="0" layoutInCell="1" allowOverlap="1" wp14:anchorId="7F6EDA02" wp14:editId="4F18952C">
            <wp:simplePos x="0" y="0"/>
            <wp:positionH relativeFrom="margin">
              <wp:align>left</wp:align>
            </wp:positionH>
            <wp:positionV relativeFrom="paragraph">
              <wp:posOffset>12700</wp:posOffset>
            </wp:positionV>
            <wp:extent cx="4959350" cy="2797175"/>
            <wp:effectExtent l="0" t="0" r="0" b="317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lide 9.JPG"/>
                    <pic:cNvPicPr/>
                  </pic:nvPicPr>
                  <pic:blipFill>
                    <a:blip r:embed="rId69">
                      <a:extLst>
                        <a:ext uri="{28A0092B-C50C-407E-A947-70E740481C1C}">
                          <a14:useLocalDpi xmlns:a14="http://schemas.microsoft.com/office/drawing/2010/main" val="0"/>
                        </a:ext>
                      </a:extLst>
                    </a:blip>
                    <a:stretch>
                      <a:fillRect/>
                    </a:stretch>
                  </pic:blipFill>
                  <pic:spPr>
                    <a:xfrm>
                      <a:off x="0" y="0"/>
                      <a:ext cx="4959350" cy="2797175"/>
                    </a:xfrm>
                    <a:prstGeom prst="rect">
                      <a:avLst/>
                    </a:prstGeom>
                  </pic:spPr>
                </pic:pic>
              </a:graphicData>
            </a:graphic>
            <wp14:sizeRelH relativeFrom="margin">
              <wp14:pctWidth>0</wp14:pctWidth>
            </wp14:sizeRelH>
            <wp14:sizeRelV relativeFrom="margin">
              <wp14:pctHeight>0</wp14:pctHeight>
            </wp14:sizeRelV>
          </wp:anchor>
        </w:drawing>
      </w:r>
    </w:p>
    <w:p w14:paraId="4255B789" w14:textId="2ECE63B4" w:rsidR="00FA7DD4" w:rsidRPr="00FA7DD4" w:rsidRDefault="00FA7DD4" w:rsidP="00FA7DD4">
      <w:pPr>
        <w:rPr>
          <w:sz w:val="24"/>
          <w:szCs w:val="24"/>
        </w:rPr>
      </w:pPr>
    </w:p>
    <w:p w14:paraId="3ED3AD15" w14:textId="59A3DD69" w:rsidR="00FA7DD4" w:rsidRPr="00FA7DD4" w:rsidRDefault="00FA7DD4" w:rsidP="00FA7DD4">
      <w:pPr>
        <w:rPr>
          <w:sz w:val="24"/>
          <w:szCs w:val="24"/>
        </w:rPr>
      </w:pPr>
    </w:p>
    <w:p w14:paraId="7E71FCBA" w14:textId="75F967E0" w:rsidR="00FA7DD4" w:rsidRPr="00FA7DD4" w:rsidRDefault="00FA7DD4" w:rsidP="00FA7DD4">
      <w:pPr>
        <w:rPr>
          <w:sz w:val="24"/>
          <w:szCs w:val="24"/>
        </w:rPr>
      </w:pPr>
    </w:p>
    <w:p w14:paraId="7C12E366" w14:textId="7BAAB6F6" w:rsidR="00FA7DD4" w:rsidRPr="00FA7DD4" w:rsidRDefault="00FA7DD4" w:rsidP="00FA7DD4">
      <w:pPr>
        <w:rPr>
          <w:sz w:val="24"/>
          <w:szCs w:val="24"/>
        </w:rPr>
      </w:pPr>
    </w:p>
    <w:p w14:paraId="5F3A05C2" w14:textId="4FFBD032" w:rsidR="00FA7DD4" w:rsidRPr="00FA7DD4" w:rsidRDefault="00FA7DD4" w:rsidP="00FA7DD4">
      <w:pPr>
        <w:rPr>
          <w:sz w:val="24"/>
          <w:szCs w:val="24"/>
        </w:rPr>
      </w:pPr>
    </w:p>
    <w:p w14:paraId="0A6EFD83" w14:textId="5F003AEB" w:rsidR="00FA7DD4" w:rsidRPr="00FA7DD4" w:rsidRDefault="00FA7DD4" w:rsidP="00FA7DD4">
      <w:pPr>
        <w:rPr>
          <w:sz w:val="24"/>
          <w:szCs w:val="24"/>
        </w:rPr>
      </w:pPr>
    </w:p>
    <w:p w14:paraId="26E12948" w14:textId="26F975D1" w:rsidR="00FA7DD4" w:rsidRPr="00FA7DD4" w:rsidRDefault="00FA7DD4" w:rsidP="00FA7DD4">
      <w:pPr>
        <w:rPr>
          <w:sz w:val="24"/>
          <w:szCs w:val="24"/>
        </w:rPr>
      </w:pPr>
    </w:p>
    <w:p w14:paraId="4B29916A" w14:textId="14BC7C15" w:rsidR="00FA7DD4" w:rsidRDefault="00FA7DD4" w:rsidP="00FA7DD4">
      <w:pPr>
        <w:rPr>
          <w:sz w:val="24"/>
          <w:szCs w:val="24"/>
        </w:rPr>
      </w:pPr>
    </w:p>
    <w:p w14:paraId="1DF0ECAD" w14:textId="616219E8" w:rsidR="00FA7DD4" w:rsidRDefault="00FA7DD4" w:rsidP="00FA7DD4">
      <w:pPr>
        <w:rPr>
          <w:sz w:val="24"/>
          <w:szCs w:val="24"/>
        </w:rPr>
      </w:pPr>
      <w:r>
        <w:rPr>
          <w:noProof/>
          <w:sz w:val="24"/>
          <w:szCs w:val="24"/>
          <w:lang w:eastAsia="zh-TW"/>
        </w:rPr>
        <w:lastRenderedPageBreak/>
        <w:drawing>
          <wp:anchor distT="0" distB="0" distL="114300" distR="114300" simplePos="0" relativeHeight="251836416" behindDoc="0" locked="0" layoutInCell="1" allowOverlap="1" wp14:anchorId="053B719C" wp14:editId="464F0AE7">
            <wp:simplePos x="0" y="0"/>
            <wp:positionH relativeFrom="margin">
              <wp:align>left</wp:align>
            </wp:positionH>
            <wp:positionV relativeFrom="paragraph">
              <wp:posOffset>0</wp:posOffset>
            </wp:positionV>
            <wp:extent cx="4996180" cy="2828925"/>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lide 10.JPG"/>
                    <pic:cNvPicPr/>
                  </pic:nvPicPr>
                  <pic:blipFill>
                    <a:blip r:embed="rId70">
                      <a:extLst>
                        <a:ext uri="{28A0092B-C50C-407E-A947-70E740481C1C}">
                          <a14:useLocalDpi xmlns:a14="http://schemas.microsoft.com/office/drawing/2010/main" val="0"/>
                        </a:ext>
                      </a:extLst>
                    </a:blip>
                    <a:stretch>
                      <a:fillRect/>
                    </a:stretch>
                  </pic:blipFill>
                  <pic:spPr>
                    <a:xfrm>
                      <a:off x="0" y="0"/>
                      <a:ext cx="5000464" cy="2830992"/>
                    </a:xfrm>
                    <a:prstGeom prst="rect">
                      <a:avLst/>
                    </a:prstGeom>
                  </pic:spPr>
                </pic:pic>
              </a:graphicData>
            </a:graphic>
            <wp14:sizeRelH relativeFrom="margin">
              <wp14:pctWidth>0</wp14:pctWidth>
            </wp14:sizeRelH>
            <wp14:sizeRelV relativeFrom="margin">
              <wp14:pctHeight>0</wp14:pctHeight>
            </wp14:sizeRelV>
          </wp:anchor>
        </w:drawing>
      </w:r>
    </w:p>
    <w:p w14:paraId="0B88B8E5" w14:textId="79E85CB1" w:rsidR="00FA7DD4" w:rsidRPr="00FA7DD4" w:rsidRDefault="00FA7DD4" w:rsidP="00FA7DD4">
      <w:pPr>
        <w:rPr>
          <w:sz w:val="24"/>
          <w:szCs w:val="24"/>
        </w:rPr>
      </w:pPr>
    </w:p>
    <w:p w14:paraId="5348AC80" w14:textId="36CDB7DF" w:rsidR="00FA7DD4" w:rsidRPr="00FA7DD4" w:rsidRDefault="00FA7DD4" w:rsidP="00FA7DD4">
      <w:pPr>
        <w:rPr>
          <w:sz w:val="24"/>
          <w:szCs w:val="24"/>
        </w:rPr>
      </w:pPr>
    </w:p>
    <w:p w14:paraId="15A47308" w14:textId="22935964" w:rsidR="00FA7DD4" w:rsidRPr="00FA7DD4" w:rsidRDefault="00FA7DD4" w:rsidP="00FA7DD4">
      <w:pPr>
        <w:rPr>
          <w:sz w:val="24"/>
          <w:szCs w:val="24"/>
        </w:rPr>
      </w:pPr>
    </w:p>
    <w:p w14:paraId="33E9B36C" w14:textId="14608240" w:rsidR="00FA7DD4" w:rsidRPr="00FA7DD4" w:rsidRDefault="00FA7DD4" w:rsidP="00FA7DD4">
      <w:pPr>
        <w:rPr>
          <w:sz w:val="24"/>
          <w:szCs w:val="24"/>
        </w:rPr>
      </w:pPr>
    </w:p>
    <w:p w14:paraId="1888C943" w14:textId="53BF0DA3" w:rsidR="00FA7DD4" w:rsidRPr="00FA7DD4" w:rsidRDefault="00FA7DD4" w:rsidP="00FA7DD4">
      <w:pPr>
        <w:rPr>
          <w:sz w:val="24"/>
          <w:szCs w:val="24"/>
        </w:rPr>
      </w:pPr>
    </w:p>
    <w:p w14:paraId="0DB14AC7" w14:textId="4360B59A" w:rsidR="00FA7DD4" w:rsidRPr="00FA7DD4" w:rsidRDefault="00FA7DD4" w:rsidP="00FA7DD4">
      <w:pPr>
        <w:rPr>
          <w:sz w:val="24"/>
          <w:szCs w:val="24"/>
        </w:rPr>
      </w:pPr>
    </w:p>
    <w:p w14:paraId="21DF715F" w14:textId="50073FA5" w:rsidR="00FA7DD4" w:rsidRPr="00FA7DD4" w:rsidRDefault="00FA7DD4" w:rsidP="00FA7DD4">
      <w:pPr>
        <w:rPr>
          <w:sz w:val="24"/>
          <w:szCs w:val="24"/>
        </w:rPr>
      </w:pPr>
    </w:p>
    <w:p w14:paraId="548582B9" w14:textId="22C08B68" w:rsidR="00FA7DD4" w:rsidRDefault="00FA7DD4" w:rsidP="00FA7DD4">
      <w:pPr>
        <w:rPr>
          <w:sz w:val="24"/>
          <w:szCs w:val="24"/>
        </w:rPr>
      </w:pPr>
    </w:p>
    <w:p w14:paraId="6C901E54" w14:textId="205218E5" w:rsidR="00FA7DD4" w:rsidRDefault="00FA7DD4" w:rsidP="00FA7DD4">
      <w:pPr>
        <w:rPr>
          <w:sz w:val="24"/>
          <w:szCs w:val="24"/>
        </w:rPr>
      </w:pPr>
      <w:r>
        <w:rPr>
          <w:noProof/>
          <w:sz w:val="24"/>
          <w:szCs w:val="24"/>
          <w:lang w:eastAsia="zh-TW"/>
        </w:rPr>
        <w:drawing>
          <wp:anchor distT="0" distB="0" distL="114300" distR="114300" simplePos="0" relativeHeight="251837440" behindDoc="0" locked="0" layoutInCell="1" allowOverlap="1" wp14:anchorId="245295D0" wp14:editId="5D32F8EF">
            <wp:simplePos x="0" y="0"/>
            <wp:positionH relativeFrom="margin">
              <wp:align>left</wp:align>
            </wp:positionH>
            <wp:positionV relativeFrom="paragraph">
              <wp:posOffset>298450</wp:posOffset>
            </wp:positionV>
            <wp:extent cx="4996180" cy="2813050"/>
            <wp:effectExtent l="0" t="0" r="0" b="63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lide 11.JPG"/>
                    <pic:cNvPicPr/>
                  </pic:nvPicPr>
                  <pic:blipFill>
                    <a:blip r:embed="rId71">
                      <a:extLst>
                        <a:ext uri="{28A0092B-C50C-407E-A947-70E740481C1C}">
                          <a14:useLocalDpi xmlns:a14="http://schemas.microsoft.com/office/drawing/2010/main" val="0"/>
                        </a:ext>
                      </a:extLst>
                    </a:blip>
                    <a:stretch>
                      <a:fillRect/>
                    </a:stretch>
                  </pic:blipFill>
                  <pic:spPr>
                    <a:xfrm>
                      <a:off x="0" y="0"/>
                      <a:ext cx="4996180" cy="2813050"/>
                    </a:xfrm>
                    <a:prstGeom prst="rect">
                      <a:avLst/>
                    </a:prstGeom>
                  </pic:spPr>
                </pic:pic>
              </a:graphicData>
            </a:graphic>
            <wp14:sizeRelH relativeFrom="margin">
              <wp14:pctWidth>0</wp14:pctWidth>
            </wp14:sizeRelH>
            <wp14:sizeRelV relativeFrom="margin">
              <wp14:pctHeight>0</wp14:pctHeight>
            </wp14:sizeRelV>
          </wp:anchor>
        </w:drawing>
      </w:r>
    </w:p>
    <w:p w14:paraId="41FA7390" w14:textId="5123A87A" w:rsidR="00FA7DD4" w:rsidRDefault="00FA7DD4" w:rsidP="00FA7DD4">
      <w:pPr>
        <w:rPr>
          <w:sz w:val="24"/>
          <w:szCs w:val="24"/>
        </w:rPr>
      </w:pPr>
    </w:p>
    <w:p w14:paraId="03C3C5F5" w14:textId="70007843" w:rsidR="00FA7DD4" w:rsidRPr="00FA7DD4" w:rsidRDefault="00FA7DD4" w:rsidP="00FA7DD4">
      <w:pPr>
        <w:rPr>
          <w:sz w:val="24"/>
          <w:szCs w:val="24"/>
        </w:rPr>
      </w:pPr>
    </w:p>
    <w:p w14:paraId="5565727F" w14:textId="4B95295C" w:rsidR="00FA7DD4" w:rsidRPr="00FA7DD4" w:rsidRDefault="00FA7DD4" w:rsidP="00FA7DD4">
      <w:pPr>
        <w:rPr>
          <w:sz w:val="24"/>
          <w:szCs w:val="24"/>
        </w:rPr>
      </w:pPr>
    </w:p>
    <w:p w14:paraId="306DCDF6" w14:textId="7F8317A0" w:rsidR="00FA7DD4" w:rsidRPr="00FA7DD4" w:rsidRDefault="00FA7DD4" w:rsidP="00FA7DD4">
      <w:pPr>
        <w:rPr>
          <w:sz w:val="24"/>
          <w:szCs w:val="24"/>
        </w:rPr>
      </w:pPr>
    </w:p>
    <w:p w14:paraId="632E5D58" w14:textId="2366B784" w:rsidR="00FA7DD4" w:rsidRPr="00FA7DD4" w:rsidRDefault="00FA7DD4" w:rsidP="00FA7DD4">
      <w:pPr>
        <w:rPr>
          <w:sz w:val="24"/>
          <w:szCs w:val="24"/>
        </w:rPr>
      </w:pPr>
    </w:p>
    <w:p w14:paraId="4F5491DE" w14:textId="7A6CDFB7" w:rsidR="00FA7DD4" w:rsidRPr="00FA7DD4" w:rsidRDefault="00FA7DD4" w:rsidP="00FA7DD4">
      <w:pPr>
        <w:rPr>
          <w:sz w:val="24"/>
          <w:szCs w:val="24"/>
        </w:rPr>
      </w:pPr>
    </w:p>
    <w:p w14:paraId="3DCF692A" w14:textId="69C910D3" w:rsidR="00FA7DD4" w:rsidRPr="00FA7DD4" w:rsidRDefault="00FA7DD4" w:rsidP="00FA7DD4">
      <w:pPr>
        <w:rPr>
          <w:sz w:val="24"/>
          <w:szCs w:val="24"/>
        </w:rPr>
      </w:pPr>
    </w:p>
    <w:p w14:paraId="47CA73CA" w14:textId="0339F66E" w:rsidR="00FA7DD4" w:rsidRPr="00FA7DD4" w:rsidRDefault="00FA7DD4" w:rsidP="00FA7DD4">
      <w:pPr>
        <w:rPr>
          <w:sz w:val="24"/>
          <w:szCs w:val="24"/>
        </w:rPr>
      </w:pPr>
    </w:p>
    <w:p w14:paraId="0154B478" w14:textId="09D1C9FE" w:rsidR="00FA7DD4" w:rsidRDefault="00FA7DD4" w:rsidP="00FA7DD4">
      <w:pPr>
        <w:rPr>
          <w:sz w:val="24"/>
          <w:szCs w:val="24"/>
        </w:rPr>
      </w:pPr>
    </w:p>
    <w:p w14:paraId="65B0D2E6" w14:textId="099F6D45" w:rsidR="00FA7DD4" w:rsidRDefault="00FA7DD4" w:rsidP="00FA7DD4">
      <w:pPr>
        <w:rPr>
          <w:sz w:val="24"/>
          <w:szCs w:val="24"/>
        </w:rPr>
      </w:pPr>
      <w:r>
        <w:rPr>
          <w:noProof/>
          <w:sz w:val="24"/>
          <w:szCs w:val="24"/>
          <w:lang w:eastAsia="zh-TW"/>
        </w:rPr>
        <w:drawing>
          <wp:anchor distT="0" distB="0" distL="114300" distR="114300" simplePos="0" relativeHeight="251838464" behindDoc="0" locked="0" layoutInCell="1" allowOverlap="1" wp14:anchorId="6A3DED6E" wp14:editId="209B6E61">
            <wp:simplePos x="0" y="0"/>
            <wp:positionH relativeFrom="margin">
              <wp:posOffset>-635</wp:posOffset>
            </wp:positionH>
            <wp:positionV relativeFrom="paragraph">
              <wp:posOffset>294005</wp:posOffset>
            </wp:positionV>
            <wp:extent cx="4991100" cy="2809875"/>
            <wp:effectExtent l="0" t="0" r="0" b="952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lide 12.JPG"/>
                    <pic:cNvPicPr/>
                  </pic:nvPicPr>
                  <pic:blipFill>
                    <a:blip r:embed="rId72">
                      <a:extLst>
                        <a:ext uri="{28A0092B-C50C-407E-A947-70E740481C1C}">
                          <a14:useLocalDpi xmlns:a14="http://schemas.microsoft.com/office/drawing/2010/main" val="0"/>
                        </a:ext>
                      </a:extLst>
                    </a:blip>
                    <a:stretch>
                      <a:fillRect/>
                    </a:stretch>
                  </pic:blipFill>
                  <pic:spPr>
                    <a:xfrm>
                      <a:off x="0" y="0"/>
                      <a:ext cx="4991100" cy="2809875"/>
                    </a:xfrm>
                    <a:prstGeom prst="rect">
                      <a:avLst/>
                    </a:prstGeom>
                  </pic:spPr>
                </pic:pic>
              </a:graphicData>
            </a:graphic>
            <wp14:sizeRelH relativeFrom="margin">
              <wp14:pctWidth>0</wp14:pctWidth>
            </wp14:sizeRelH>
            <wp14:sizeRelV relativeFrom="margin">
              <wp14:pctHeight>0</wp14:pctHeight>
            </wp14:sizeRelV>
          </wp:anchor>
        </w:drawing>
      </w:r>
    </w:p>
    <w:p w14:paraId="12B9CD43" w14:textId="442F965B" w:rsidR="00FA7DD4" w:rsidRDefault="00FA7DD4" w:rsidP="00FA7DD4">
      <w:pPr>
        <w:rPr>
          <w:sz w:val="24"/>
          <w:szCs w:val="24"/>
        </w:rPr>
      </w:pPr>
    </w:p>
    <w:p w14:paraId="70A7F3ED" w14:textId="1505BAFE" w:rsidR="00FA7DD4" w:rsidRPr="00FA7DD4" w:rsidRDefault="00FA7DD4" w:rsidP="00FA7DD4">
      <w:pPr>
        <w:rPr>
          <w:sz w:val="24"/>
          <w:szCs w:val="24"/>
        </w:rPr>
      </w:pPr>
    </w:p>
    <w:p w14:paraId="17E36F9A" w14:textId="0B3D2BCF" w:rsidR="00FA7DD4" w:rsidRPr="00FA7DD4" w:rsidRDefault="00FA7DD4" w:rsidP="00FA7DD4">
      <w:pPr>
        <w:rPr>
          <w:sz w:val="24"/>
          <w:szCs w:val="24"/>
        </w:rPr>
      </w:pPr>
    </w:p>
    <w:p w14:paraId="44C654E7" w14:textId="07B3FE4F" w:rsidR="00FA7DD4" w:rsidRPr="00FA7DD4" w:rsidRDefault="00FA7DD4" w:rsidP="00FA7DD4">
      <w:pPr>
        <w:rPr>
          <w:sz w:val="24"/>
          <w:szCs w:val="24"/>
        </w:rPr>
      </w:pPr>
    </w:p>
    <w:p w14:paraId="1F2FCEC1" w14:textId="081B827B" w:rsidR="00FA7DD4" w:rsidRPr="00FA7DD4" w:rsidRDefault="00FA7DD4" w:rsidP="00FA7DD4">
      <w:pPr>
        <w:rPr>
          <w:sz w:val="24"/>
          <w:szCs w:val="24"/>
        </w:rPr>
      </w:pPr>
    </w:p>
    <w:p w14:paraId="22695D49" w14:textId="3F2C80A0" w:rsidR="00FA7DD4" w:rsidRPr="00FA7DD4" w:rsidRDefault="00FA7DD4" w:rsidP="00FA7DD4">
      <w:pPr>
        <w:rPr>
          <w:sz w:val="24"/>
          <w:szCs w:val="24"/>
        </w:rPr>
      </w:pPr>
    </w:p>
    <w:p w14:paraId="294F626D" w14:textId="657FC371" w:rsidR="00FA7DD4" w:rsidRPr="00FA7DD4" w:rsidRDefault="00FA7DD4" w:rsidP="00FA7DD4">
      <w:pPr>
        <w:rPr>
          <w:sz w:val="24"/>
          <w:szCs w:val="24"/>
        </w:rPr>
      </w:pPr>
    </w:p>
    <w:p w14:paraId="7179A9B4" w14:textId="63704E8E" w:rsidR="00FA7DD4" w:rsidRDefault="00FA7DD4" w:rsidP="00FA7DD4">
      <w:pPr>
        <w:rPr>
          <w:sz w:val="24"/>
          <w:szCs w:val="24"/>
        </w:rPr>
      </w:pPr>
    </w:p>
    <w:p w14:paraId="66829AA4" w14:textId="3B73657D" w:rsidR="00FA7DD4" w:rsidRDefault="00FA7DD4" w:rsidP="00FA7DD4">
      <w:pPr>
        <w:rPr>
          <w:sz w:val="24"/>
          <w:szCs w:val="24"/>
        </w:rPr>
      </w:pPr>
    </w:p>
    <w:p w14:paraId="55093311" w14:textId="1A1A89D7" w:rsidR="00FA7DD4" w:rsidRDefault="00FA7DD4" w:rsidP="00FA7DD4">
      <w:pPr>
        <w:rPr>
          <w:sz w:val="24"/>
          <w:szCs w:val="24"/>
        </w:rPr>
      </w:pPr>
      <w:r>
        <w:rPr>
          <w:noProof/>
          <w:sz w:val="24"/>
          <w:szCs w:val="24"/>
          <w:lang w:eastAsia="zh-TW"/>
        </w:rPr>
        <w:lastRenderedPageBreak/>
        <w:drawing>
          <wp:anchor distT="0" distB="0" distL="114300" distR="114300" simplePos="0" relativeHeight="251839488" behindDoc="0" locked="0" layoutInCell="1" allowOverlap="1" wp14:anchorId="58AD66F1" wp14:editId="29F85DBF">
            <wp:simplePos x="0" y="0"/>
            <wp:positionH relativeFrom="margin">
              <wp:align>left</wp:align>
            </wp:positionH>
            <wp:positionV relativeFrom="paragraph">
              <wp:posOffset>0</wp:posOffset>
            </wp:positionV>
            <wp:extent cx="4998720" cy="280289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lide 13.JPG"/>
                    <pic:cNvPicPr/>
                  </pic:nvPicPr>
                  <pic:blipFill>
                    <a:blip r:embed="rId73">
                      <a:extLst>
                        <a:ext uri="{28A0092B-C50C-407E-A947-70E740481C1C}">
                          <a14:useLocalDpi xmlns:a14="http://schemas.microsoft.com/office/drawing/2010/main" val="0"/>
                        </a:ext>
                      </a:extLst>
                    </a:blip>
                    <a:stretch>
                      <a:fillRect/>
                    </a:stretch>
                  </pic:blipFill>
                  <pic:spPr>
                    <a:xfrm>
                      <a:off x="0" y="0"/>
                      <a:ext cx="5003969" cy="2806184"/>
                    </a:xfrm>
                    <a:prstGeom prst="rect">
                      <a:avLst/>
                    </a:prstGeom>
                  </pic:spPr>
                </pic:pic>
              </a:graphicData>
            </a:graphic>
            <wp14:sizeRelH relativeFrom="margin">
              <wp14:pctWidth>0</wp14:pctWidth>
            </wp14:sizeRelH>
            <wp14:sizeRelV relativeFrom="margin">
              <wp14:pctHeight>0</wp14:pctHeight>
            </wp14:sizeRelV>
          </wp:anchor>
        </w:drawing>
      </w:r>
    </w:p>
    <w:p w14:paraId="0726C5F1" w14:textId="13FDC878" w:rsidR="00FA7DD4" w:rsidRPr="00FA7DD4" w:rsidRDefault="00FA7DD4" w:rsidP="00FA7DD4">
      <w:pPr>
        <w:rPr>
          <w:sz w:val="24"/>
          <w:szCs w:val="24"/>
        </w:rPr>
      </w:pPr>
    </w:p>
    <w:p w14:paraId="36890AEF" w14:textId="790C9189" w:rsidR="00FA7DD4" w:rsidRPr="00FA7DD4" w:rsidRDefault="00FA7DD4" w:rsidP="00FA7DD4">
      <w:pPr>
        <w:rPr>
          <w:sz w:val="24"/>
          <w:szCs w:val="24"/>
        </w:rPr>
      </w:pPr>
    </w:p>
    <w:p w14:paraId="291C26A8" w14:textId="34A73C0C" w:rsidR="00FA7DD4" w:rsidRPr="00FA7DD4" w:rsidRDefault="00FA7DD4" w:rsidP="00FA7DD4">
      <w:pPr>
        <w:rPr>
          <w:sz w:val="24"/>
          <w:szCs w:val="24"/>
        </w:rPr>
      </w:pPr>
    </w:p>
    <w:p w14:paraId="02446C24" w14:textId="79F334C2" w:rsidR="00FA7DD4" w:rsidRPr="00FA7DD4" w:rsidRDefault="00FA7DD4" w:rsidP="00FA7DD4">
      <w:pPr>
        <w:rPr>
          <w:sz w:val="24"/>
          <w:szCs w:val="24"/>
        </w:rPr>
      </w:pPr>
    </w:p>
    <w:p w14:paraId="003257D5" w14:textId="60BECE70" w:rsidR="00FA7DD4" w:rsidRPr="00FA7DD4" w:rsidRDefault="00FA7DD4" w:rsidP="00FA7DD4">
      <w:pPr>
        <w:rPr>
          <w:sz w:val="24"/>
          <w:szCs w:val="24"/>
        </w:rPr>
      </w:pPr>
    </w:p>
    <w:p w14:paraId="55087330" w14:textId="5C3D9519" w:rsidR="00FA7DD4" w:rsidRDefault="00FA7DD4" w:rsidP="00FA7DD4">
      <w:pPr>
        <w:rPr>
          <w:sz w:val="24"/>
          <w:szCs w:val="24"/>
        </w:rPr>
      </w:pPr>
    </w:p>
    <w:p w14:paraId="398A93F5" w14:textId="145AE1E4" w:rsidR="00FA7DD4" w:rsidRDefault="00FA7DD4" w:rsidP="00FA7DD4">
      <w:pPr>
        <w:rPr>
          <w:sz w:val="24"/>
          <w:szCs w:val="24"/>
        </w:rPr>
      </w:pPr>
    </w:p>
    <w:p w14:paraId="7D98B108" w14:textId="6359C192" w:rsidR="00FA7DD4" w:rsidRDefault="00FA7DD4" w:rsidP="00FA7DD4">
      <w:pPr>
        <w:rPr>
          <w:sz w:val="24"/>
          <w:szCs w:val="24"/>
        </w:rPr>
      </w:pPr>
    </w:p>
    <w:p w14:paraId="6E450768" w14:textId="4673652C" w:rsidR="00FA7DD4" w:rsidRDefault="00FA7DD4" w:rsidP="00FA7DD4">
      <w:pPr>
        <w:rPr>
          <w:sz w:val="24"/>
          <w:szCs w:val="24"/>
        </w:rPr>
      </w:pPr>
      <w:r>
        <w:rPr>
          <w:noProof/>
          <w:sz w:val="24"/>
          <w:szCs w:val="24"/>
          <w:lang w:eastAsia="zh-TW"/>
        </w:rPr>
        <w:drawing>
          <wp:anchor distT="0" distB="0" distL="114300" distR="114300" simplePos="0" relativeHeight="251840512" behindDoc="0" locked="0" layoutInCell="1" allowOverlap="1" wp14:anchorId="72C240A6" wp14:editId="53FD1722">
            <wp:simplePos x="0" y="0"/>
            <wp:positionH relativeFrom="margin">
              <wp:align>left</wp:align>
            </wp:positionH>
            <wp:positionV relativeFrom="paragraph">
              <wp:posOffset>298450</wp:posOffset>
            </wp:positionV>
            <wp:extent cx="5000625" cy="2826385"/>
            <wp:effectExtent l="0" t="0" r="9525"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lide 14.JPG"/>
                    <pic:cNvPicPr/>
                  </pic:nvPicPr>
                  <pic:blipFill>
                    <a:blip r:embed="rId74">
                      <a:extLst>
                        <a:ext uri="{28A0092B-C50C-407E-A947-70E740481C1C}">
                          <a14:useLocalDpi xmlns:a14="http://schemas.microsoft.com/office/drawing/2010/main" val="0"/>
                        </a:ext>
                      </a:extLst>
                    </a:blip>
                    <a:stretch>
                      <a:fillRect/>
                    </a:stretch>
                  </pic:blipFill>
                  <pic:spPr>
                    <a:xfrm>
                      <a:off x="0" y="0"/>
                      <a:ext cx="5000625" cy="2826385"/>
                    </a:xfrm>
                    <a:prstGeom prst="rect">
                      <a:avLst/>
                    </a:prstGeom>
                  </pic:spPr>
                </pic:pic>
              </a:graphicData>
            </a:graphic>
            <wp14:sizeRelH relativeFrom="margin">
              <wp14:pctWidth>0</wp14:pctWidth>
            </wp14:sizeRelH>
            <wp14:sizeRelV relativeFrom="margin">
              <wp14:pctHeight>0</wp14:pctHeight>
            </wp14:sizeRelV>
          </wp:anchor>
        </w:drawing>
      </w:r>
    </w:p>
    <w:p w14:paraId="735B7489" w14:textId="2F6D5E80" w:rsidR="00FA7DD4" w:rsidRDefault="00FA7DD4" w:rsidP="00FA7DD4">
      <w:pPr>
        <w:rPr>
          <w:sz w:val="24"/>
          <w:szCs w:val="24"/>
        </w:rPr>
      </w:pPr>
    </w:p>
    <w:p w14:paraId="11CF249A" w14:textId="60A453F9" w:rsidR="00FA7DD4" w:rsidRPr="00FA7DD4" w:rsidRDefault="00FA7DD4" w:rsidP="00FA7DD4">
      <w:pPr>
        <w:rPr>
          <w:sz w:val="24"/>
          <w:szCs w:val="24"/>
        </w:rPr>
      </w:pPr>
    </w:p>
    <w:p w14:paraId="5265C5B6" w14:textId="624A22CC" w:rsidR="00FA7DD4" w:rsidRPr="00FA7DD4" w:rsidRDefault="00FA7DD4" w:rsidP="00FA7DD4">
      <w:pPr>
        <w:rPr>
          <w:sz w:val="24"/>
          <w:szCs w:val="24"/>
        </w:rPr>
      </w:pPr>
    </w:p>
    <w:p w14:paraId="3BC6038A" w14:textId="5013CE58" w:rsidR="00FA7DD4" w:rsidRPr="00FA7DD4" w:rsidRDefault="00FA7DD4" w:rsidP="00FA7DD4">
      <w:pPr>
        <w:rPr>
          <w:sz w:val="24"/>
          <w:szCs w:val="24"/>
        </w:rPr>
      </w:pPr>
    </w:p>
    <w:p w14:paraId="4C2AC75A" w14:textId="1EE6F440" w:rsidR="00FA7DD4" w:rsidRPr="00FA7DD4" w:rsidRDefault="00FA7DD4" w:rsidP="00FA7DD4">
      <w:pPr>
        <w:rPr>
          <w:sz w:val="24"/>
          <w:szCs w:val="24"/>
        </w:rPr>
      </w:pPr>
    </w:p>
    <w:p w14:paraId="39F1BFAE" w14:textId="0A535333" w:rsidR="00FA7DD4" w:rsidRPr="00FA7DD4" w:rsidRDefault="00FA7DD4" w:rsidP="00FA7DD4">
      <w:pPr>
        <w:rPr>
          <w:sz w:val="24"/>
          <w:szCs w:val="24"/>
        </w:rPr>
      </w:pPr>
    </w:p>
    <w:p w14:paraId="39AB8EF7" w14:textId="05985F7E" w:rsidR="00FA7DD4" w:rsidRDefault="00FA7DD4" w:rsidP="00FA7DD4">
      <w:pPr>
        <w:rPr>
          <w:sz w:val="24"/>
          <w:szCs w:val="24"/>
        </w:rPr>
      </w:pPr>
    </w:p>
    <w:p w14:paraId="41941C5F" w14:textId="7AF26E63" w:rsidR="00FA7DD4" w:rsidRDefault="00FA7DD4" w:rsidP="00FA7DD4">
      <w:pPr>
        <w:rPr>
          <w:sz w:val="24"/>
          <w:szCs w:val="24"/>
        </w:rPr>
      </w:pPr>
    </w:p>
    <w:p w14:paraId="31E3971D" w14:textId="4D2A2D7A" w:rsidR="00FA7DD4" w:rsidRDefault="00FA7DD4" w:rsidP="00FA7DD4">
      <w:pPr>
        <w:rPr>
          <w:sz w:val="24"/>
          <w:szCs w:val="24"/>
        </w:rPr>
      </w:pPr>
    </w:p>
    <w:p w14:paraId="548C203E" w14:textId="7BD678C5" w:rsidR="00FA7DD4" w:rsidRDefault="00233D65" w:rsidP="00FA7DD4">
      <w:pPr>
        <w:rPr>
          <w:sz w:val="24"/>
          <w:szCs w:val="24"/>
        </w:rPr>
      </w:pPr>
      <w:r>
        <w:rPr>
          <w:noProof/>
          <w:sz w:val="24"/>
          <w:szCs w:val="24"/>
          <w:lang w:eastAsia="zh-TW"/>
        </w:rPr>
        <w:drawing>
          <wp:anchor distT="0" distB="0" distL="114300" distR="114300" simplePos="0" relativeHeight="251841536" behindDoc="0" locked="0" layoutInCell="1" allowOverlap="1" wp14:anchorId="45570824" wp14:editId="6DE41A22">
            <wp:simplePos x="0" y="0"/>
            <wp:positionH relativeFrom="margin">
              <wp:align>left</wp:align>
            </wp:positionH>
            <wp:positionV relativeFrom="paragraph">
              <wp:posOffset>284480</wp:posOffset>
            </wp:positionV>
            <wp:extent cx="4998720" cy="2819400"/>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lide 15.JPG"/>
                    <pic:cNvPicPr/>
                  </pic:nvPicPr>
                  <pic:blipFill>
                    <a:blip r:embed="rId75">
                      <a:extLst>
                        <a:ext uri="{28A0092B-C50C-407E-A947-70E740481C1C}">
                          <a14:useLocalDpi xmlns:a14="http://schemas.microsoft.com/office/drawing/2010/main" val="0"/>
                        </a:ext>
                      </a:extLst>
                    </a:blip>
                    <a:stretch>
                      <a:fillRect/>
                    </a:stretch>
                  </pic:blipFill>
                  <pic:spPr>
                    <a:xfrm>
                      <a:off x="0" y="0"/>
                      <a:ext cx="4998720" cy="2819400"/>
                    </a:xfrm>
                    <a:prstGeom prst="rect">
                      <a:avLst/>
                    </a:prstGeom>
                  </pic:spPr>
                </pic:pic>
              </a:graphicData>
            </a:graphic>
            <wp14:sizeRelH relativeFrom="margin">
              <wp14:pctWidth>0</wp14:pctWidth>
            </wp14:sizeRelH>
            <wp14:sizeRelV relativeFrom="margin">
              <wp14:pctHeight>0</wp14:pctHeight>
            </wp14:sizeRelV>
          </wp:anchor>
        </w:drawing>
      </w:r>
    </w:p>
    <w:p w14:paraId="71B2C5FE" w14:textId="15FBE6EB" w:rsidR="00FA7DD4" w:rsidRPr="00FA7DD4" w:rsidRDefault="00FA7DD4" w:rsidP="00FA7DD4">
      <w:pPr>
        <w:rPr>
          <w:sz w:val="24"/>
          <w:szCs w:val="24"/>
        </w:rPr>
      </w:pPr>
    </w:p>
    <w:sectPr w:rsidR="00FA7DD4" w:rsidRPr="00FA7DD4">
      <w:headerReference w:type="default" r:id="rId76"/>
      <w:footerReference w:type="defaul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573FE" w14:textId="77777777" w:rsidR="00DC2867" w:rsidRDefault="00DC2867" w:rsidP="002F4AD2">
      <w:pPr>
        <w:spacing w:after="0" w:line="240" w:lineRule="auto"/>
      </w:pPr>
      <w:r>
        <w:separator/>
      </w:r>
    </w:p>
  </w:endnote>
  <w:endnote w:type="continuationSeparator" w:id="0">
    <w:p w14:paraId="5AEE30A0" w14:textId="77777777" w:rsidR="00DC2867" w:rsidRDefault="00DC2867" w:rsidP="002F4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683518"/>
      <w:docPartObj>
        <w:docPartGallery w:val="Page Numbers (Bottom of Page)"/>
        <w:docPartUnique/>
      </w:docPartObj>
    </w:sdtPr>
    <w:sdtEndPr/>
    <w:sdtContent>
      <w:p w14:paraId="658F9AF7" w14:textId="2F681459" w:rsidR="00FA7DD4" w:rsidRDefault="00FA7DD4">
        <w:pPr>
          <w:pStyle w:val="Footer"/>
          <w:jc w:val="right"/>
        </w:pPr>
        <w:r>
          <w:t xml:space="preserve">Page | </w:t>
        </w:r>
        <w:r>
          <w:fldChar w:fldCharType="begin"/>
        </w:r>
        <w:r>
          <w:instrText xml:space="preserve"> PAGE   \* MERGEFORMAT </w:instrText>
        </w:r>
        <w:r>
          <w:fldChar w:fldCharType="separate"/>
        </w:r>
        <w:r w:rsidR="00B042B4">
          <w:rPr>
            <w:noProof/>
          </w:rPr>
          <w:t>1</w:t>
        </w:r>
        <w:r>
          <w:rPr>
            <w:noProof/>
          </w:rPr>
          <w:fldChar w:fldCharType="end"/>
        </w:r>
        <w:r>
          <w:t xml:space="preserve"> </w:t>
        </w:r>
      </w:p>
    </w:sdtContent>
  </w:sdt>
  <w:p w14:paraId="0E096CF2" w14:textId="77777777" w:rsidR="00FA7DD4" w:rsidRDefault="00FA7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22F20" w14:textId="77777777" w:rsidR="00DC2867" w:rsidRDefault="00DC2867" w:rsidP="002F4AD2">
      <w:pPr>
        <w:spacing w:after="0" w:line="240" w:lineRule="auto"/>
      </w:pPr>
      <w:r>
        <w:separator/>
      </w:r>
    </w:p>
  </w:footnote>
  <w:footnote w:type="continuationSeparator" w:id="0">
    <w:p w14:paraId="22E2A53E" w14:textId="77777777" w:rsidR="00DC2867" w:rsidRDefault="00DC2867" w:rsidP="002F4A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5F434" w14:textId="602A928E" w:rsidR="00FA7DD4" w:rsidRDefault="00FA7DD4" w:rsidP="002F4AD2">
    <w:pPr>
      <w:tabs>
        <w:tab w:val="left" w:pos="720"/>
        <w:tab w:val="left" w:pos="1440"/>
        <w:tab w:val="left" w:pos="2160"/>
        <w:tab w:val="left" w:pos="2880"/>
        <w:tab w:val="left" w:pos="3600"/>
        <w:tab w:val="right" w:pos="9026"/>
      </w:tabs>
    </w:pPr>
    <w:r>
      <w:t>Claire Lowe</w:t>
    </w:r>
    <w:r>
      <w:tab/>
    </w:r>
    <w:r>
      <w:tab/>
    </w:r>
    <w:r>
      <w:tab/>
    </w:r>
    <w:r>
      <w:tab/>
      <w:t>Agriculture-Term 3-2018</w:t>
    </w:r>
    <w:r>
      <w:tab/>
      <w:t>EAI-FINAL</w:t>
    </w:r>
  </w:p>
  <w:p w14:paraId="0BA63986" w14:textId="77777777" w:rsidR="00FA7DD4" w:rsidRDefault="00FA7DD4" w:rsidP="002F4AD2">
    <w:pPr>
      <w:pStyle w:val="Header"/>
      <w:tabs>
        <w:tab w:val="clear" w:pos="4513"/>
        <w:tab w:val="clear" w:pos="9026"/>
        <w:tab w:val="left" w:pos="784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3B60"/>
    <w:multiLevelType w:val="hybridMultilevel"/>
    <w:tmpl w:val="D30E7214"/>
    <w:lvl w:ilvl="0" w:tplc="0818F9EE">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 w15:restartNumberingAfterBreak="0">
    <w:nsid w:val="019260E6"/>
    <w:multiLevelType w:val="hybridMultilevel"/>
    <w:tmpl w:val="A4C25A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2617255"/>
    <w:multiLevelType w:val="hybridMultilevel"/>
    <w:tmpl w:val="876CD616"/>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2F2536"/>
    <w:multiLevelType w:val="hybridMultilevel"/>
    <w:tmpl w:val="585E9B9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C030340"/>
    <w:multiLevelType w:val="hybridMultilevel"/>
    <w:tmpl w:val="C2A6F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865E1"/>
    <w:multiLevelType w:val="hybridMultilevel"/>
    <w:tmpl w:val="88B891A2"/>
    <w:lvl w:ilvl="0" w:tplc="53E2580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135878"/>
    <w:multiLevelType w:val="hybridMultilevel"/>
    <w:tmpl w:val="0BDE8D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87783D"/>
    <w:multiLevelType w:val="hybridMultilevel"/>
    <w:tmpl w:val="4686EA5E"/>
    <w:lvl w:ilvl="0" w:tplc="0C30D6F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3C7AE8"/>
    <w:multiLevelType w:val="hybridMultilevel"/>
    <w:tmpl w:val="E632CECA"/>
    <w:lvl w:ilvl="0" w:tplc="F96E9E2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FF20AC"/>
    <w:multiLevelType w:val="hybridMultilevel"/>
    <w:tmpl w:val="4268E800"/>
    <w:lvl w:ilvl="0" w:tplc="EAC63622">
      <w:start w:val="2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676DAE"/>
    <w:multiLevelType w:val="hybridMultilevel"/>
    <w:tmpl w:val="EA08D890"/>
    <w:lvl w:ilvl="0" w:tplc="FB101AF8">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5956B3"/>
    <w:multiLevelType w:val="multilevel"/>
    <w:tmpl w:val="D726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523D8"/>
    <w:multiLevelType w:val="hybridMultilevel"/>
    <w:tmpl w:val="2B8AB9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68B3940"/>
    <w:multiLevelType w:val="hybridMultilevel"/>
    <w:tmpl w:val="FCF6038C"/>
    <w:lvl w:ilvl="0" w:tplc="4C3ABFC8">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9E7D6B"/>
    <w:multiLevelType w:val="multilevel"/>
    <w:tmpl w:val="8652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14750"/>
    <w:multiLevelType w:val="hybridMultilevel"/>
    <w:tmpl w:val="158E3FC2"/>
    <w:lvl w:ilvl="0" w:tplc="53E2580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AB3048"/>
    <w:multiLevelType w:val="hybridMultilevel"/>
    <w:tmpl w:val="3B8252DC"/>
    <w:lvl w:ilvl="0" w:tplc="53E25806">
      <w:start w:val="3"/>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AF6643"/>
    <w:multiLevelType w:val="hybridMultilevel"/>
    <w:tmpl w:val="D6D65716"/>
    <w:lvl w:ilvl="0" w:tplc="4C3ABFC8">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36256F"/>
    <w:multiLevelType w:val="hybridMultilevel"/>
    <w:tmpl w:val="7DA824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964359B"/>
    <w:multiLevelType w:val="hybridMultilevel"/>
    <w:tmpl w:val="EBB652B8"/>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2D2904"/>
    <w:multiLevelType w:val="hybridMultilevel"/>
    <w:tmpl w:val="9A1CA11C"/>
    <w:lvl w:ilvl="0" w:tplc="0DB41414">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8C562E"/>
    <w:multiLevelType w:val="hybridMultilevel"/>
    <w:tmpl w:val="7A1C11C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49C1F01"/>
    <w:multiLevelType w:val="hybridMultilevel"/>
    <w:tmpl w:val="6CD82A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E17E97"/>
    <w:multiLevelType w:val="hybridMultilevel"/>
    <w:tmpl w:val="22D6CA8E"/>
    <w:lvl w:ilvl="0" w:tplc="94142790">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341081"/>
    <w:multiLevelType w:val="multilevel"/>
    <w:tmpl w:val="CD64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8A3BAE"/>
    <w:multiLevelType w:val="hybridMultilevel"/>
    <w:tmpl w:val="7AACBCEE"/>
    <w:lvl w:ilvl="0" w:tplc="C1042DCC">
      <w:start w:val="2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1"/>
  </w:num>
  <w:num w:numId="3">
    <w:abstractNumId w:val="22"/>
  </w:num>
  <w:num w:numId="4">
    <w:abstractNumId w:val="18"/>
  </w:num>
  <w:num w:numId="5">
    <w:abstractNumId w:val="4"/>
  </w:num>
  <w:num w:numId="6">
    <w:abstractNumId w:val="1"/>
  </w:num>
  <w:num w:numId="7">
    <w:abstractNumId w:val="17"/>
  </w:num>
  <w:num w:numId="8">
    <w:abstractNumId w:val="2"/>
  </w:num>
  <w:num w:numId="9">
    <w:abstractNumId w:val="19"/>
  </w:num>
  <w:num w:numId="10">
    <w:abstractNumId w:val="3"/>
  </w:num>
  <w:num w:numId="11">
    <w:abstractNumId w:val="12"/>
  </w:num>
  <w:num w:numId="12">
    <w:abstractNumId w:val="6"/>
  </w:num>
  <w:num w:numId="13">
    <w:abstractNumId w:val="0"/>
  </w:num>
  <w:num w:numId="14">
    <w:abstractNumId w:val="8"/>
  </w:num>
  <w:num w:numId="15">
    <w:abstractNumId w:val="23"/>
  </w:num>
  <w:num w:numId="16">
    <w:abstractNumId w:val="16"/>
  </w:num>
  <w:num w:numId="17">
    <w:abstractNumId w:val="5"/>
  </w:num>
  <w:num w:numId="18">
    <w:abstractNumId w:val="15"/>
  </w:num>
  <w:num w:numId="19">
    <w:abstractNumId w:val="7"/>
  </w:num>
  <w:num w:numId="20">
    <w:abstractNumId w:val="20"/>
  </w:num>
  <w:num w:numId="21">
    <w:abstractNumId w:val="25"/>
  </w:num>
  <w:num w:numId="22">
    <w:abstractNumId w:val="9"/>
  </w:num>
  <w:num w:numId="23">
    <w:abstractNumId w:val="10"/>
  </w:num>
  <w:num w:numId="24">
    <w:abstractNumId w:val="24"/>
  </w:num>
  <w:num w:numId="25">
    <w:abstractNumId w:val="1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AD2"/>
    <w:rsid w:val="000119F2"/>
    <w:rsid w:val="00030EB7"/>
    <w:rsid w:val="000B0236"/>
    <w:rsid w:val="000B24FE"/>
    <w:rsid w:val="000B25BD"/>
    <w:rsid w:val="000C2974"/>
    <w:rsid w:val="000C33DA"/>
    <w:rsid w:val="000D5626"/>
    <w:rsid w:val="0010287E"/>
    <w:rsid w:val="00105DA7"/>
    <w:rsid w:val="0011023D"/>
    <w:rsid w:val="0011227D"/>
    <w:rsid w:val="00122F65"/>
    <w:rsid w:val="001319EF"/>
    <w:rsid w:val="00167841"/>
    <w:rsid w:val="00195107"/>
    <w:rsid w:val="00197609"/>
    <w:rsid w:val="001A6E49"/>
    <w:rsid w:val="001C53B7"/>
    <w:rsid w:val="001E02D8"/>
    <w:rsid w:val="00206591"/>
    <w:rsid w:val="00207C0C"/>
    <w:rsid w:val="00212990"/>
    <w:rsid w:val="0021330C"/>
    <w:rsid w:val="0022344B"/>
    <w:rsid w:val="00233A91"/>
    <w:rsid w:val="00233D65"/>
    <w:rsid w:val="00242562"/>
    <w:rsid w:val="0025788C"/>
    <w:rsid w:val="00260A57"/>
    <w:rsid w:val="00283209"/>
    <w:rsid w:val="00283FAE"/>
    <w:rsid w:val="00287BEF"/>
    <w:rsid w:val="00290740"/>
    <w:rsid w:val="002A3FC4"/>
    <w:rsid w:val="002A624E"/>
    <w:rsid w:val="002B6401"/>
    <w:rsid w:val="002C1D0F"/>
    <w:rsid w:val="002E5169"/>
    <w:rsid w:val="002E5918"/>
    <w:rsid w:val="002F4AD2"/>
    <w:rsid w:val="00310B5A"/>
    <w:rsid w:val="00317757"/>
    <w:rsid w:val="0034674A"/>
    <w:rsid w:val="003516DB"/>
    <w:rsid w:val="0035223F"/>
    <w:rsid w:val="003544AB"/>
    <w:rsid w:val="00354E0B"/>
    <w:rsid w:val="003564F3"/>
    <w:rsid w:val="00356E46"/>
    <w:rsid w:val="00370D8A"/>
    <w:rsid w:val="00383C02"/>
    <w:rsid w:val="003841D8"/>
    <w:rsid w:val="00392CDE"/>
    <w:rsid w:val="003A03DA"/>
    <w:rsid w:val="003A6BB7"/>
    <w:rsid w:val="003B23E0"/>
    <w:rsid w:val="003C4A21"/>
    <w:rsid w:val="003D23A6"/>
    <w:rsid w:val="003D6E4C"/>
    <w:rsid w:val="003E1D98"/>
    <w:rsid w:val="003E35C5"/>
    <w:rsid w:val="003F4D8F"/>
    <w:rsid w:val="004109EC"/>
    <w:rsid w:val="00427B30"/>
    <w:rsid w:val="0045450E"/>
    <w:rsid w:val="00464BED"/>
    <w:rsid w:val="00485A1B"/>
    <w:rsid w:val="00491E04"/>
    <w:rsid w:val="004947EE"/>
    <w:rsid w:val="004A5E29"/>
    <w:rsid w:val="004B074D"/>
    <w:rsid w:val="004B082A"/>
    <w:rsid w:val="004C10B9"/>
    <w:rsid w:val="004C6FE1"/>
    <w:rsid w:val="004D1883"/>
    <w:rsid w:val="004D3842"/>
    <w:rsid w:val="004E4C2A"/>
    <w:rsid w:val="004E61E1"/>
    <w:rsid w:val="004F2654"/>
    <w:rsid w:val="00503CFD"/>
    <w:rsid w:val="005179CA"/>
    <w:rsid w:val="00520526"/>
    <w:rsid w:val="00533921"/>
    <w:rsid w:val="00533C93"/>
    <w:rsid w:val="00536563"/>
    <w:rsid w:val="00564188"/>
    <w:rsid w:val="005771B1"/>
    <w:rsid w:val="0058290D"/>
    <w:rsid w:val="00595656"/>
    <w:rsid w:val="005B5449"/>
    <w:rsid w:val="005D051E"/>
    <w:rsid w:val="005D4C29"/>
    <w:rsid w:val="00600574"/>
    <w:rsid w:val="00606936"/>
    <w:rsid w:val="00607E5F"/>
    <w:rsid w:val="006103B9"/>
    <w:rsid w:val="006249AE"/>
    <w:rsid w:val="006334FA"/>
    <w:rsid w:val="00640161"/>
    <w:rsid w:val="006468EE"/>
    <w:rsid w:val="00646ED2"/>
    <w:rsid w:val="00651AEF"/>
    <w:rsid w:val="00675286"/>
    <w:rsid w:val="006A17AE"/>
    <w:rsid w:val="006E651D"/>
    <w:rsid w:val="006F3000"/>
    <w:rsid w:val="007038DF"/>
    <w:rsid w:val="00712E5C"/>
    <w:rsid w:val="00714234"/>
    <w:rsid w:val="0071747B"/>
    <w:rsid w:val="007204B9"/>
    <w:rsid w:val="00721885"/>
    <w:rsid w:val="00726816"/>
    <w:rsid w:val="00732175"/>
    <w:rsid w:val="0073563C"/>
    <w:rsid w:val="00761C0E"/>
    <w:rsid w:val="007821F2"/>
    <w:rsid w:val="007A7055"/>
    <w:rsid w:val="007E1AA7"/>
    <w:rsid w:val="0081103E"/>
    <w:rsid w:val="00832EC0"/>
    <w:rsid w:val="008457D5"/>
    <w:rsid w:val="00860A03"/>
    <w:rsid w:val="00880D93"/>
    <w:rsid w:val="008B35FA"/>
    <w:rsid w:val="008B4981"/>
    <w:rsid w:val="008C3290"/>
    <w:rsid w:val="008D082C"/>
    <w:rsid w:val="008D45CB"/>
    <w:rsid w:val="008E0DEE"/>
    <w:rsid w:val="008E78BA"/>
    <w:rsid w:val="008F019B"/>
    <w:rsid w:val="008F681B"/>
    <w:rsid w:val="00923BCB"/>
    <w:rsid w:val="009501C2"/>
    <w:rsid w:val="00964985"/>
    <w:rsid w:val="00985BBE"/>
    <w:rsid w:val="009A568E"/>
    <w:rsid w:val="009B5EA9"/>
    <w:rsid w:val="009C34CA"/>
    <w:rsid w:val="009D240A"/>
    <w:rsid w:val="009D44CD"/>
    <w:rsid w:val="009E6ECC"/>
    <w:rsid w:val="009F445B"/>
    <w:rsid w:val="009F4C12"/>
    <w:rsid w:val="009F657C"/>
    <w:rsid w:val="00A0636A"/>
    <w:rsid w:val="00A128F4"/>
    <w:rsid w:val="00A22483"/>
    <w:rsid w:val="00A31CD5"/>
    <w:rsid w:val="00A33FEA"/>
    <w:rsid w:val="00A42FC2"/>
    <w:rsid w:val="00A56453"/>
    <w:rsid w:val="00A602F6"/>
    <w:rsid w:val="00A708B1"/>
    <w:rsid w:val="00A71FCF"/>
    <w:rsid w:val="00A7380C"/>
    <w:rsid w:val="00A772C2"/>
    <w:rsid w:val="00A82E92"/>
    <w:rsid w:val="00A8481A"/>
    <w:rsid w:val="00A86B91"/>
    <w:rsid w:val="00AA2127"/>
    <w:rsid w:val="00AA3504"/>
    <w:rsid w:val="00AD03DE"/>
    <w:rsid w:val="00B042B4"/>
    <w:rsid w:val="00B16498"/>
    <w:rsid w:val="00B4067E"/>
    <w:rsid w:val="00B45436"/>
    <w:rsid w:val="00B82003"/>
    <w:rsid w:val="00B8644B"/>
    <w:rsid w:val="00B90192"/>
    <w:rsid w:val="00B94309"/>
    <w:rsid w:val="00BA06E8"/>
    <w:rsid w:val="00BA3EC0"/>
    <w:rsid w:val="00BB0819"/>
    <w:rsid w:val="00BB1498"/>
    <w:rsid w:val="00BC1CE0"/>
    <w:rsid w:val="00BC417F"/>
    <w:rsid w:val="00BD18C4"/>
    <w:rsid w:val="00BD5014"/>
    <w:rsid w:val="00BF1EB6"/>
    <w:rsid w:val="00C04373"/>
    <w:rsid w:val="00C12D56"/>
    <w:rsid w:val="00C15761"/>
    <w:rsid w:val="00C25FA8"/>
    <w:rsid w:val="00C363D8"/>
    <w:rsid w:val="00C4486F"/>
    <w:rsid w:val="00C4587E"/>
    <w:rsid w:val="00C56F3E"/>
    <w:rsid w:val="00C60D21"/>
    <w:rsid w:val="00C61EC7"/>
    <w:rsid w:val="00C94002"/>
    <w:rsid w:val="00CD1A3B"/>
    <w:rsid w:val="00CD2E68"/>
    <w:rsid w:val="00CD7177"/>
    <w:rsid w:val="00CE63A5"/>
    <w:rsid w:val="00D144C8"/>
    <w:rsid w:val="00D33C02"/>
    <w:rsid w:val="00D3425A"/>
    <w:rsid w:val="00D530FC"/>
    <w:rsid w:val="00D55DAE"/>
    <w:rsid w:val="00D575A4"/>
    <w:rsid w:val="00D67F8D"/>
    <w:rsid w:val="00D705BC"/>
    <w:rsid w:val="00D84349"/>
    <w:rsid w:val="00D943B0"/>
    <w:rsid w:val="00DA1F7B"/>
    <w:rsid w:val="00DB064A"/>
    <w:rsid w:val="00DC09A4"/>
    <w:rsid w:val="00DC2867"/>
    <w:rsid w:val="00DF2AB9"/>
    <w:rsid w:val="00DF51AF"/>
    <w:rsid w:val="00E060B1"/>
    <w:rsid w:val="00E075E1"/>
    <w:rsid w:val="00E15509"/>
    <w:rsid w:val="00E32C3F"/>
    <w:rsid w:val="00E356FE"/>
    <w:rsid w:val="00E53D77"/>
    <w:rsid w:val="00E53F60"/>
    <w:rsid w:val="00E603EE"/>
    <w:rsid w:val="00E6241A"/>
    <w:rsid w:val="00E64094"/>
    <w:rsid w:val="00E713EF"/>
    <w:rsid w:val="00E71E67"/>
    <w:rsid w:val="00E731CC"/>
    <w:rsid w:val="00E81D4A"/>
    <w:rsid w:val="00E845E9"/>
    <w:rsid w:val="00E9169B"/>
    <w:rsid w:val="00EA0D1A"/>
    <w:rsid w:val="00EA7311"/>
    <w:rsid w:val="00EB56C5"/>
    <w:rsid w:val="00ED1953"/>
    <w:rsid w:val="00ED4261"/>
    <w:rsid w:val="00EE7E0D"/>
    <w:rsid w:val="00EF0777"/>
    <w:rsid w:val="00EF2405"/>
    <w:rsid w:val="00F01F25"/>
    <w:rsid w:val="00F24451"/>
    <w:rsid w:val="00F252C5"/>
    <w:rsid w:val="00F631D8"/>
    <w:rsid w:val="00F9143C"/>
    <w:rsid w:val="00F92B96"/>
    <w:rsid w:val="00F95225"/>
    <w:rsid w:val="00FA5C33"/>
    <w:rsid w:val="00FA7A53"/>
    <w:rsid w:val="00FA7DD4"/>
    <w:rsid w:val="00FC0E31"/>
    <w:rsid w:val="00FC4330"/>
    <w:rsid w:val="00FC70B4"/>
    <w:rsid w:val="00FF558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E3B76"/>
  <w15:chartTrackingRefBased/>
  <w15:docId w15:val="{52F4D3A2-40E1-42C7-947D-2E84848F5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39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C70B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0C33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174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4A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AD2"/>
  </w:style>
  <w:style w:type="paragraph" w:styleId="Footer">
    <w:name w:val="footer"/>
    <w:basedOn w:val="Normal"/>
    <w:link w:val="FooterChar"/>
    <w:uiPriority w:val="99"/>
    <w:unhideWhenUsed/>
    <w:rsid w:val="002F4A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AD2"/>
  </w:style>
  <w:style w:type="paragraph" w:styleId="ListParagraph">
    <w:name w:val="List Paragraph"/>
    <w:basedOn w:val="Normal"/>
    <w:uiPriority w:val="34"/>
    <w:qFormat/>
    <w:rsid w:val="002F4AD2"/>
    <w:pPr>
      <w:ind w:left="720"/>
      <w:contextualSpacing/>
    </w:pPr>
  </w:style>
  <w:style w:type="character" w:customStyle="1" w:styleId="Heading1Char">
    <w:name w:val="Heading 1 Char"/>
    <w:basedOn w:val="DefaultParagraphFont"/>
    <w:link w:val="Heading1"/>
    <w:uiPriority w:val="9"/>
    <w:rsid w:val="0053392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33921"/>
    <w:pPr>
      <w:outlineLvl w:val="9"/>
    </w:pPr>
    <w:rPr>
      <w:lang w:val="en-US"/>
    </w:rPr>
  </w:style>
  <w:style w:type="character" w:styleId="Hyperlink">
    <w:name w:val="Hyperlink"/>
    <w:basedOn w:val="DefaultParagraphFont"/>
    <w:uiPriority w:val="99"/>
    <w:unhideWhenUsed/>
    <w:rsid w:val="00533C93"/>
    <w:rPr>
      <w:color w:val="0563C1" w:themeColor="hyperlink"/>
      <w:u w:val="single"/>
    </w:rPr>
  </w:style>
  <w:style w:type="character" w:customStyle="1" w:styleId="UnresolvedMention">
    <w:name w:val="Unresolved Mention"/>
    <w:basedOn w:val="DefaultParagraphFont"/>
    <w:uiPriority w:val="99"/>
    <w:semiHidden/>
    <w:unhideWhenUsed/>
    <w:rsid w:val="00533C93"/>
    <w:rPr>
      <w:color w:val="605E5C"/>
      <w:shd w:val="clear" w:color="auto" w:fill="E1DFDD"/>
    </w:rPr>
  </w:style>
  <w:style w:type="character" w:styleId="FollowedHyperlink">
    <w:name w:val="FollowedHyperlink"/>
    <w:basedOn w:val="DefaultParagraphFont"/>
    <w:uiPriority w:val="99"/>
    <w:semiHidden/>
    <w:unhideWhenUsed/>
    <w:rsid w:val="00675286"/>
    <w:rPr>
      <w:color w:val="954F72" w:themeColor="followedHyperlink"/>
      <w:u w:val="single"/>
    </w:rPr>
  </w:style>
  <w:style w:type="character" w:customStyle="1" w:styleId="Heading3Char">
    <w:name w:val="Heading 3 Char"/>
    <w:basedOn w:val="DefaultParagraphFont"/>
    <w:link w:val="Heading3"/>
    <w:uiPriority w:val="9"/>
    <w:rsid w:val="000C33D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1747B"/>
    <w:rPr>
      <w:rFonts w:asciiTheme="majorHAnsi" w:eastAsiaTheme="majorEastAsia" w:hAnsiTheme="majorHAnsi" w:cstheme="majorBidi"/>
      <w:i/>
      <w:iCs/>
      <w:color w:val="2F5496" w:themeColor="accent1" w:themeShade="BF"/>
    </w:rPr>
  </w:style>
  <w:style w:type="paragraph" w:customStyle="1" w:styleId="xmsonormal">
    <w:name w:val="x_msonormal"/>
    <w:basedOn w:val="Normal"/>
    <w:rsid w:val="00E713E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485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169B"/>
    <w:rPr>
      <w:b/>
      <w:bCs/>
    </w:rPr>
  </w:style>
  <w:style w:type="character" w:customStyle="1" w:styleId="Heading2Char">
    <w:name w:val="Heading 2 Char"/>
    <w:basedOn w:val="DefaultParagraphFont"/>
    <w:link w:val="Heading2"/>
    <w:uiPriority w:val="9"/>
    <w:rsid w:val="00FC70B4"/>
    <w:rPr>
      <w:rFonts w:ascii="Times New Roman" w:eastAsia="Times New Roman" w:hAnsi="Times New Roman" w:cs="Times New Roman"/>
      <w:b/>
      <w:bCs/>
      <w:sz w:val="36"/>
      <w:szCs w:val="36"/>
      <w:lang w:eastAsia="en-AU"/>
    </w:rPr>
  </w:style>
  <w:style w:type="paragraph" w:styleId="NormalWeb">
    <w:name w:val="Normal (Web)"/>
    <w:basedOn w:val="Normal"/>
    <w:uiPriority w:val="99"/>
    <w:unhideWhenUsed/>
    <w:rsid w:val="00FC70B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basedOn w:val="Normal"/>
    <w:next w:val="Normal"/>
    <w:autoRedefine/>
    <w:uiPriority w:val="39"/>
    <w:unhideWhenUsed/>
    <w:rsid w:val="002B6401"/>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2B6401"/>
    <w:pPr>
      <w:spacing w:after="100"/>
    </w:pPr>
    <w:rPr>
      <w:rFonts w:eastAsiaTheme="minorEastAsia" w:cs="Times New Roman"/>
      <w:lang w:val="en-US"/>
    </w:rPr>
  </w:style>
  <w:style w:type="paragraph" w:styleId="TOC3">
    <w:name w:val="toc 3"/>
    <w:basedOn w:val="Normal"/>
    <w:next w:val="Normal"/>
    <w:autoRedefine/>
    <w:uiPriority w:val="39"/>
    <w:unhideWhenUsed/>
    <w:rsid w:val="002B6401"/>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1108">
      <w:bodyDiv w:val="1"/>
      <w:marLeft w:val="0"/>
      <w:marRight w:val="0"/>
      <w:marTop w:val="0"/>
      <w:marBottom w:val="0"/>
      <w:divBdr>
        <w:top w:val="none" w:sz="0" w:space="0" w:color="auto"/>
        <w:left w:val="none" w:sz="0" w:space="0" w:color="auto"/>
        <w:bottom w:val="none" w:sz="0" w:space="0" w:color="auto"/>
        <w:right w:val="none" w:sz="0" w:space="0" w:color="auto"/>
      </w:divBdr>
    </w:div>
    <w:div w:id="117262608">
      <w:bodyDiv w:val="1"/>
      <w:marLeft w:val="0"/>
      <w:marRight w:val="0"/>
      <w:marTop w:val="0"/>
      <w:marBottom w:val="0"/>
      <w:divBdr>
        <w:top w:val="none" w:sz="0" w:space="0" w:color="auto"/>
        <w:left w:val="none" w:sz="0" w:space="0" w:color="auto"/>
        <w:bottom w:val="none" w:sz="0" w:space="0" w:color="auto"/>
        <w:right w:val="none" w:sz="0" w:space="0" w:color="auto"/>
      </w:divBdr>
    </w:div>
    <w:div w:id="213586890">
      <w:bodyDiv w:val="1"/>
      <w:marLeft w:val="0"/>
      <w:marRight w:val="0"/>
      <w:marTop w:val="0"/>
      <w:marBottom w:val="0"/>
      <w:divBdr>
        <w:top w:val="none" w:sz="0" w:space="0" w:color="auto"/>
        <w:left w:val="none" w:sz="0" w:space="0" w:color="auto"/>
        <w:bottom w:val="none" w:sz="0" w:space="0" w:color="auto"/>
        <w:right w:val="none" w:sz="0" w:space="0" w:color="auto"/>
      </w:divBdr>
    </w:div>
    <w:div w:id="249000513">
      <w:bodyDiv w:val="1"/>
      <w:marLeft w:val="0"/>
      <w:marRight w:val="0"/>
      <w:marTop w:val="0"/>
      <w:marBottom w:val="0"/>
      <w:divBdr>
        <w:top w:val="none" w:sz="0" w:space="0" w:color="auto"/>
        <w:left w:val="none" w:sz="0" w:space="0" w:color="auto"/>
        <w:bottom w:val="none" w:sz="0" w:space="0" w:color="auto"/>
        <w:right w:val="none" w:sz="0" w:space="0" w:color="auto"/>
      </w:divBdr>
    </w:div>
    <w:div w:id="275793881">
      <w:bodyDiv w:val="1"/>
      <w:marLeft w:val="0"/>
      <w:marRight w:val="0"/>
      <w:marTop w:val="0"/>
      <w:marBottom w:val="0"/>
      <w:divBdr>
        <w:top w:val="none" w:sz="0" w:space="0" w:color="auto"/>
        <w:left w:val="none" w:sz="0" w:space="0" w:color="auto"/>
        <w:bottom w:val="none" w:sz="0" w:space="0" w:color="auto"/>
        <w:right w:val="none" w:sz="0" w:space="0" w:color="auto"/>
      </w:divBdr>
    </w:div>
    <w:div w:id="380443819">
      <w:bodyDiv w:val="1"/>
      <w:marLeft w:val="0"/>
      <w:marRight w:val="0"/>
      <w:marTop w:val="0"/>
      <w:marBottom w:val="0"/>
      <w:divBdr>
        <w:top w:val="none" w:sz="0" w:space="0" w:color="auto"/>
        <w:left w:val="none" w:sz="0" w:space="0" w:color="auto"/>
        <w:bottom w:val="none" w:sz="0" w:space="0" w:color="auto"/>
        <w:right w:val="none" w:sz="0" w:space="0" w:color="auto"/>
      </w:divBdr>
    </w:div>
    <w:div w:id="498497079">
      <w:bodyDiv w:val="1"/>
      <w:marLeft w:val="0"/>
      <w:marRight w:val="0"/>
      <w:marTop w:val="0"/>
      <w:marBottom w:val="0"/>
      <w:divBdr>
        <w:top w:val="none" w:sz="0" w:space="0" w:color="auto"/>
        <w:left w:val="none" w:sz="0" w:space="0" w:color="auto"/>
        <w:bottom w:val="none" w:sz="0" w:space="0" w:color="auto"/>
        <w:right w:val="none" w:sz="0" w:space="0" w:color="auto"/>
      </w:divBdr>
    </w:div>
    <w:div w:id="582765040">
      <w:bodyDiv w:val="1"/>
      <w:marLeft w:val="0"/>
      <w:marRight w:val="0"/>
      <w:marTop w:val="0"/>
      <w:marBottom w:val="0"/>
      <w:divBdr>
        <w:top w:val="none" w:sz="0" w:space="0" w:color="auto"/>
        <w:left w:val="none" w:sz="0" w:space="0" w:color="auto"/>
        <w:bottom w:val="none" w:sz="0" w:space="0" w:color="auto"/>
        <w:right w:val="none" w:sz="0" w:space="0" w:color="auto"/>
      </w:divBdr>
    </w:div>
    <w:div w:id="968049519">
      <w:bodyDiv w:val="1"/>
      <w:marLeft w:val="0"/>
      <w:marRight w:val="0"/>
      <w:marTop w:val="0"/>
      <w:marBottom w:val="0"/>
      <w:divBdr>
        <w:top w:val="none" w:sz="0" w:space="0" w:color="auto"/>
        <w:left w:val="none" w:sz="0" w:space="0" w:color="auto"/>
        <w:bottom w:val="none" w:sz="0" w:space="0" w:color="auto"/>
        <w:right w:val="none" w:sz="0" w:space="0" w:color="auto"/>
      </w:divBdr>
    </w:div>
    <w:div w:id="1022974344">
      <w:bodyDiv w:val="1"/>
      <w:marLeft w:val="0"/>
      <w:marRight w:val="0"/>
      <w:marTop w:val="0"/>
      <w:marBottom w:val="0"/>
      <w:divBdr>
        <w:top w:val="none" w:sz="0" w:space="0" w:color="auto"/>
        <w:left w:val="none" w:sz="0" w:space="0" w:color="auto"/>
        <w:bottom w:val="none" w:sz="0" w:space="0" w:color="auto"/>
        <w:right w:val="none" w:sz="0" w:space="0" w:color="auto"/>
      </w:divBdr>
    </w:div>
    <w:div w:id="1039479029">
      <w:bodyDiv w:val="1"/>
      <w:marLeft w:val="0"/>
      <w:marRight w:val="0"/>
      <w:marTop w:val="0"/>
      <w:marBottom w:val="0"/>
      <w:divBdr>
        <w:top w:val="none" w:sz="0" w:space="0" w:color="auto"/>
        <w:left w:val="none" w:sz="0" w:space="0" w:color="auto"/>
        <w:bottom w:val="none" w:sz="0" w:space="0" w:color="auto"/>
        <w:right w:val="none" w:sz="0" w:space="0" w:color="auto"/>
      </w:divBdr>
    </w:div>
    <w:div w:id="1094130035">
      <w:bodyDiv w:val="1"/>
      <w:marLeft w:val="0"/>
      <w:marRight w:val="0"/>
      <w:marTop w:val="0"/>
      <w:marBottom w:val="0"/>
      <w:divBdr>
        <w:top w:val="none" w:sz="0" w:space="0" w:color="auto"/>
        <w:left w:val="none" w:sz="0" w:space="0" w:color="auto"/>
        <w:bottom w:val="none" w:sz="0" w:space="0" w:color="auto"/>
        <w:right w:val="none" w:sz="0" w:space="0" w:color="auto"/>
      </w:divBdr>
    </w:div>
    <w:div w:id="1145971696">
      <w:bodyDiv w:val="1"/>
      <w:marLeft w:val="0"/>
      <w:marRight w:val="0"/>
      <w:marTop w:val="0"/>
      <w:marBottom w:val="0"/>
      <w:divBdr>
        <w:top w:val="none" w:sz="0" w:space="0" w:color="auto"/>
        <w:left w:val="none" w:sz="0" w:space="0" w:color="auto"/>
        <w:bottom w:val="none" w:sz="0" w:space="0" w:color="auto"/>
        <w:right w:val="none" w:sz="0" w:space="0" w:color="auto"/>
      </w:divBdr>
    </w:div>
    <w:div w:id="1194463743">
      <w:bodyDiv w:val="1"/>
      <w:marLeft w:val="0"/>
      <w:marRight w:val="0"/>
      <w:marTop w:val="0"/>
      <w:marBottom w:val="0"/>
      <w:divBdr>
        <w:top w:val="none" w:sz="0" w:space="0" w:color="auto"/>
        <w:left w:val="none" w:sz="0" w:space="0" w:color="auto"/>
        <w:bottom w:val="none" w:sz="0" w:space="0" w:color="auto"/>
        <w:right w:val="none" w:sz="0" w:space="0" w:color="auto"/>
      </w:divBdr>
    </w:div>
    <w:div w:id="1227187809">
      <w:bodyDiv w:val="1"/>
      <w:marLeft w:val="0"/>
      <w:marRight w:val="0"/>
      <w:marTop w:val="0"/>
      <w:marBottom w:val="0"/>
      <w:divBdr>
        <w:top w:val="none" w:sz="0" w:space="0" w:color="auto"/>
        <w:left w:val="none" w:sz="0" w:space="0" w:color="auto"/>
        <w:bottom w:val="none" w:sz="0" w:space="0" w:color="auto"/>
        <w:right w:val="none" w:sz="0" w:space="0" w:color="auto"/>
      </w:divBdr>
    </w:div>
    <w:div w:id="1246065321">
      <w:bodyDiv w:val="1"/>
      <w:marLeft w:val="0"/>
      <w:marRight w:val="0"/>
      <w:marTop w:val="0"/>
      <w:marBottom w:val="0"/>
      <w:divBdr>
        <w:top w:val="none" w:sz="0" w:space="0" w:color="auto"/>
        <w:left w:val="none" w:sz="0" w:space="0" w:color="auto"/>
        <w:bottom w:val="none" w:sz="0" w:space="0" w:color="auto"/>
        <w:right w:val="none" w:sz="0" w:space="0" w:color="auto"/>
      </w:divBdr>
    </w:div>
    <w:div w:id="1249118731">
      <w:bodyDiv w:val="1"/>
      <w:marLeft w:val="0"/>
      <w:marRight w:val="0"/>
      <w:marTop w:val="0"/>
      <w:marBottom w:val="0"/>
      <w:divBdr>
        <w:top w:val="none" w:sz="0" w:space="0" w:color="auto"/>
        <w:left w:val="none" w:sz="0" w:space="0" w:color="auto"/>
        <w:bottom w:val="none" w:sz="0" w:space="0" w:color="auto"/>
        <w:right w:val="none" w:sz="0" w:space="0" w:color="auto"/>
      </w:divBdr>
    </w:div>
    <w:div w:id="1266502131">
      <w:bodyDiv w:val="1"/>
      <w:marLeft w:val="0"/>
      <w:marRight w:val="0"/>
      <w:marTop w:val="0"/>
      <w:marBottom w:val="0"/>
      <w:divBdr>
        <w:top w:val="none" w:sz="0" w:space="0" w:color="auto"/>
        <w:left w:val="none" w:sz="0" w:space="0" w:color="auto"/>
        <w:bottom w:val="none" w:sz="0" w:space="0" w:color="auto"/>
        <w:right w:val="none" w:sz="0" w:space="0" w:color="auto"/>
      </w:divBdr>
      <w:divsChild>
        <w:div w:id="697318238">
          <w:marLeft w:val="3600"/>
          <w:marRight w:val="0"/>
          <w:marTop w:val="0"/>
          <w:marBottom w:val="0"/>
          <w:divBdr>
            <w:top w:val="none" w:sz="0" w:space="0" w:color="auto"/>
            <w:left w:val="none" w:sz="0" w:space="0" w:color="auto"/>
            <w:bottom w:val="none" w:sz="0" w:space="0" w:color="auto"/>
            <w:right w:val="none" w:sz="0" w:space="0" w:color="auto"/>
          </w:divBdr>
        </w:div>
        <w:div w:id="409886291">
          <w:marLeft w:val="4200"/>
          <w:marRight w:val="0"/>
          <w:marTop w:val="0"/>
          <w:marBottom w:val="0"/>
          <w:divBdr>
            <w:top w:val="none" w:sz="0" w:space="0" w:color="auto"/>
            <w:left w:val="none" w:sz="0" w:space="0" w:color="auto"/>
            <w:bottom w:val="none" w:sz="0" w:space="0" w:color="auto"/>
            <w:right w:val="none" w:sz="0" w:space="0" w:color="auto"/>
          </w:divBdr>
        </w:div>
        <w:div w:id="859973466">
          <w:marLeft w:val="4200"/>
          <w:marRight w:val="0"/>
          <w:marTop w:val="0"/>
          <w:marBottom w:val="0"/>
          <w:divBdr>
            <w:top w:val="none" w:sz="0" w:space="0" w:color="auto"/>
            <w:left w:val="none" w:sz="0" w:space="0" w:color="auto"/>
            <w:bottom w:val="none" w:sz="0" w:space="0" w:color="auto"/>
            <w:right w:val="none" w:sz="0" w:space="0" w:color="auto"/>
          </w:divBdr>
        </w:div>
        <w:div w:id="1193806070">
          <w:marLeft w:val="600"/>
          <w:marRight w:val="0"/>
          <w:marTop w:val="0"/>
          <w:marBottom w:val="0"/>
          <w:divBdr>
            <w:top w:val="none" w:sz="0" w:space="0" w:color="auto"/>
            <w:left w:val="none" w:sz="0" w:space="0" w:color="auto"/>
            <w:bottom w:val="none" w:sz="0" w:space="0" w:color="auto"/>
            <w:right w:val="none" w:sz="0" w:space="0" w:color="auto"/>
          </w:divBdr>
        </w:div>
        <w:div w:id="1586958818">
          <w:marLeft w:val="3600"/>
          <w:marRight w:val="0"/>
          <w:marTop w:val="0"/>
          <w:marBottom w:val="0"/>
          <w:divBdr>
            <w:top w:val="none" w:sz="0" w:space="0" w:color="auto"/>
            <w:left w:val="none" w:sz="0" w:space="0" w:color="auto"/>
            <w:bottom w:val="none" w:sz="0" w:space="0" w:color="auto"/>
            <w:right w:val="none" w:sz="0" w:space="0" w:color="auto"/>
          </w:divBdr>
        </w:div>
        <w:div w:id="379525231">
          <w:marLeft w:val="1800"/>
          <w:marRight w:val="0"/>
          <w:marTop w:val="0"/>
          <w:marBottom w:val="0"/>
          <w:divBdr>
            <w:top w:val="none" w:sz="0" w:space="0" w:color="auto"/>
            <w:left w:val="none" w:sz="0" w:space="0" w:color="auto"/>
            <w:bottom w:val="none" w:sz="0" w:space="0" w:color="auto"/>
            <w:right w:val="none" w:sz="0" w:space="0" w:color="auto"/>
          </w:divBdr>
        </w:div>
        <w:div w:id="1539775484">
          <w:marLeft w:val="600"/>
          <w:marRight w:val="0"/>
          <w:marTop w:val="0"/>
          <w:marBottom w:val="0"/>
          <w:divBdr>
            <w:top w:val="none" w:sz="0" w:space="0" w:color="auto"/>
            <w:left w:val="none" w:sz="0" w:space="0" w:color="auto"/>
            <w:bottom w:val="none" w:sz="0" w:space="0" w:color="auto"/>
            <w:right w:val="none" w:sz="0" w:space="0" w:color="auto"/>
          </w:divBdr>
        </w:div>
        <w:div w:id="450710941">
          <w:marLeft w:val="3600"/>
          <w:marRight w:val="0"/>
          <w:marTop w:val="0"/>
          <w:marBottom w:val="0"/>
          <w:divBdr>
            <w:top w:val="none" w:sz="0" w:space="0" w:color="auto"/>
            <w:left w:val="none" w:sz="0" w:space="0" w:color="auto"/>
            <w:bottom w:val="none" w:sz="0" w:space="0" w:color="auto"/>
            <w:right w:val="none" w:sz="0" w:space="0" w:color="auto"/>
          </w:divBdr>
        </w:div>
        <w:div w:id="820731910">
          <w:marLeft w:val="3600"/>
          <w:marRight w:val="0"/>
          <w:marTop w:val="0"/>
          <w:marBottom w:val="0"/>
          <w:divBdr>
            <w:top w:val="none" w:sz="0" w:space="0" w:color="auto"/>
            <w:left w:val="none" w:sz="0" w:space="0" w:color="auto"/>
            <w:bottom w:val="none" w:sz="0" w:space="0" w:color="auto"/>
            <w:right w:val="none" w:sz="0" w:space="0" w:color="auto"/>
          </w:divBdr>
        </w:div>
        <w:div w:id="1675109972">
          <w:marLeft w:val="4200"/>
          <w:marRight w:val="0"/>
          <w:marTop w:val="0"/>
          <w:marBottom w:val="0"/>
          <w:divBdr>
            <w:top w:val="none" w:sz="0" w:space="0" w:color="auto"/>
            <w:left w:val="none" w:sz="0" w:space="0" w:color="auto"/>
            <w:bottom w:val="none" w:sz="0" w:space="0" w:color="auto"/>
            <w:right w:val="none" w:sz="0" w:space="0" w:color="auto"/>
          </w:divBdr>
        </w:div>
        <w:div w:id="1899583015">
          <w:marLeft w:val="3600"/>
          <w:marRight w:val="0"/>
          <w:marTop w:val="0"/>
          <w:marBottom w:val="0"/>
          <w:divBdr>
            <w:top w:val="none" w:sz="0" w:space="0" w:color="auto"/>
            <w:left w:val="none" w:sz="0" w:space="0" w:color="auto"/>
            <w:bottom w:val="none" w:sz="0" w:space="0" w:color="auto"/>
            <w:right w:val="none" w:sz="0" w:space="0" w:color="auto"/>
          </w:divBdr>
        </w:div>
        <w:div w:id="665014778">
          <w:marLeft w:val="1800"/>
          <w:marRight w:val="0"/>
          <w:marTop w:val="0"/>
          <w:marBottom w:val="0"/>
          <w:divBdr>
            <w:top w:val="none" w:sz="0" w:space="0" w:color="auto"/>
            <w:left w:val="none" w:sz="0" w:space="0" w:color="auto"/>
            <w:bottom w:val="none" w:sz="0" w:space="0" w:color="auto"/>
            <w:right w:val="none" w:sz="0" w:space="0" w:color="auto"/>
          </w:divBdr>
        </w:div>
        <w:div w:id="365644678">
          <w:marLeft w:val="2400"/>
          <w:marRight w:val="0"/>
          <w:marTop w:val="0"/>
          <w:marBottom w:val="0"/>
          <w:divBdr>
            <w:top w:val="none" w:sz="0" w:space="0" w:color="auto"/>
            <w:left w:val="none" w:sz="0" w:space="0" w:color="auto"/>
            <w:bottom w:val="none" w:sz="0" w:space="0" w:color="auto"/>
            <w:right w:val="none" w:sz="0" w:space="0" w:color="auto"/>
          </w:divBdr>
        </w:div>
        <w:div w:id="1931695111">
          <w:marLeft w:val="4200"/>
          <w:marRight w:val="0"/>
          <w:marTop w:val="0"/>
          <w:marBottom w:val="0"/>
          <w:divBdr>
            <w:top w:val="none" w:sz="0" w:space="0" w:color="auto"/>
            <w:left w:val="none" w:sz="0" w:space="0" w:color="auto"/>
            <w:bottom w:val="none" w:sz="0" w:space="0" w:color="auto"/>
            <w:right w:val="none" w:sz="0" w:space="0" w:color="auto"/>
          </w:divBdr>
        </w:div>
        <w:div w:id="978345344">
          <w:marLeft w:val="3600"/>
          <w:marRight w:val="0"/>
          <w:marTop w:val="0"/>
          <w:marBottom w:val="0"/>
          <w:divBdr>
            <w:top w:val="none" w:sz="0" w:space="0" w:color="auto"/>
            <w:left w:val="none" w:sz="0" w:space="0" w:color="auto"/>
            <w:bottom w:val="none" w:sz="0" w:space="0" w:color="auto"/>
            <w:right w:val="none" w:sz="0" w:space="0" w:color="auto"/>
          </w:divBdr>
        </w:div>
        <w:div w:id="472452111">
          <w:marLeft w:val="3600"/>
          <w:marRight w:val="0"/>
          <w:marTop w:val="0"/>
          <w:marBottom w:val="0"/>
          <w:divBdr>
            <w:top w:val="none" w:sz="0" w:space="0" w:color="auto"/>
            <w:left w:val="none" w:sz="0" w:space="0" w:color="auto"/>
            <w:bottom w:val="none" w:sz="0" w:space="0" w:color="auto"/>
            <w:right w:val="none" w:sz="0" w:space="0" w:color="auto"/>
          </w:divBdr>
        </w:div>
        <w:div w:id="573010794">
          <w:marLeft w:val="3600"/>
          <w:marRight w:val="0"/>
          <w:marTop w:val="0"/>
          <w:marBottom w:val="0"/>
          <w:divBdr>
            <w:top w:val="none" w:sz="0" w:space="0" w:color="auto"/>
            <w:left w:val="none" w:sz="0" w:space="0" w:color="auto"/>
            <w:bottom w:val="none" w:sz="0" w:space="0" w:color="auto"/>
            <w:right w:val="none" w:sz="0" w:space="0" w:color="auto"/>
          </w:divBdr>
        </w:div>
        <w:div w:id="1538857338">
          <w:marLeft w:val="4200"/>
          <w:marRight w:val="0"/>
          <w:marTop w:val="0"/>
          <w:marBottom w:val="0"/>
          <w:divBdr>
            <w:top w:val="none" w:sz="0" w:space="0" w:color="auto"/>
            <w:left w:val="none" w:sz="0" w:space="0" w:color="auto"/>
            <w:bottom w:val="none" w:sz="0" w:space="0" w:color="auto"/>
            <w:right w:val="none" w:sz="0" w:space="0" w:color="auto"/>
          </w:divBdr>
        </w:div>
        <w:div w:id="1872453550">
          <w:marLeft w:val="4200"/>
          <w:marRight w:val="0"/>
          <w:marTop w:val="0"/>
          <w:marBottom w:val="0"/>
          <w:divBdr>
            <w:top w:val="none" w:sz="0" w:space="0" w:color="auto"/>
            <w:left w:val="none" w:sz="0" w:space="0" w:color="auto"/>
            <w:bottom w:val="none" w:sz="0" w:space="0" w:color="auto"/>
            <w:right w:val="none" w:sz="0" w:space="0" w:color="auto"/>
          </w:divBdr>
        </w:div>
        <w:div w:id="911696599">
          <w:marLeft w:val="3600"/>
          <w:marRight w:val="0"/>
          <w:marTop w:val="0"/>
          <w:marBottom w:val="0"/>
          <w:divBdr>
            <w:top w:val="none" w:sz="0" w:space="0" w:color="auto"/>
            <w:left w:val="none" w:sz="0" w:space="0" w:color="auto"/>
            <w:bottom w:val="none" w:sz="0" w:space="0" w:color="auto"/>
            <w:right w:val="none" w:sz="0" w:space="0" w:color="auto"/>
          </w:divBdr>
        </w:div>
        <w:div w:id="1748264682">
          <w:marLeft w:val="3600"/>
          <w:marRight w:val="0"/>
          <w:marTop w:val="0"/>
          <w:marBottom w:val="0"/>
          <w:divBdr>
            <w:top w:val="none" w:sz="0" w:space="0" w:color="auto"/>
            <w:left w:val="none" w:sz="0" w:space="0" w:color="auto"/>
            <w:bottom w:val="none" w:sz="0" w:space="0" w:color="auto"/>
            <w:right w:val="none" w:sz="0" w:space="0" w:color="auto"/>
          </w:divBdr>
        </w:div>
        <w:div w:id="885026411">
          <w:marLeft w:val="4200"/>
          <w:marRight w:val="0"/>
          <w:marTop w:val="0"/>
          <w:marBottom w:val="0"/>
          <w:divBdr>
            <w:top w:val="none" w:sz="0" w:space="0" w:color="auto"/>
            <w:left w:val="none" w:sz="0" w:space="0" w:color="auto"/>
            <w:bottom w:val="none" w:sz="0" w:space="0" w:color="auto"/>
            <w:right w:val="none" w:sz="0" w:space="0" w:color="auto"/>
          </w:divBdr>
        </w:div>
        <w:div w:id="671761212">
          <w:marLeft w:val="4200"/>
          <w:marRight w:val="0"/>
          <w:marTop w:val="0"/>
          <w:marBottom w:val="0"/>
          <w:divBdr>
            <w:top w:val="none" w:sz="0" w:space="0" w:color="auto"/>
            <w:left w:val="none" w:sz="0" w:space="0" w:color="auto"/>
            <w:bottom w:val="none" w:sz="0" w:space="0" w:color="auto"/>
            <w:right w:val="none" w:sz="0" w:space="0" w:color="auto"/>
          </w:divBdr>
        </w:div>
        <w:div w:id="1973948747">
          <w:marLeft w:val="3600"/>
          <w:marRight w:val="0"/>
          <w:marTop w:val="0"/>
          <w:marBottom w:val="0"/>
          <w:divBdr>
            <w:top w:val="none" w:sz="0" w:space="0" w:color="auto"/>
            <w:left w:val="none" w:sz="0" w:space="0" w:color="auto"/>
            <w:bottom w:val="none" w:sz="0" w:space="0" w:color="auto"/>
            <w:right w:val="none" w:sz="0" w:space="0" w:color="auto"/>
          </w:divBdr>
        </w:div>
        <w:div w:id="2032950807">
          <w:marLeft w:val="3600"/>
          <w:marRight w:val="0"/>
          <w:marTop w:val="0"/>
          <w:marBottom w:val="0"/>
          <w:divBdr>
            <w:top w:val="none" w:sz="0" w:space="0" w:color="auto"/>
            <w:left w:val="none" w:sz="0" w:space="0" w:color="auto"/>
            <w:bottom w:val="none" w:sz="0" w:space="0" w:color="auto"/>
            <w:right w:val="none" w:sz="0" w:space="0" w:color="auto"/>
          </w:divBdr>
        </w:div>
        <w:div w:id="972059200">
          <w:marLeft w:val="3600"/>
          <w:marRight w:val="0"/>
          <w:marTop w:val="0"/>
          <w:marBottom w:val="0"/>
          <w:divBdr>
            <w:top w:val="none" w:sz="0" w:space="0" w:color="auto"/>
            <w:left w:val="none" w:sz="0" w:space="0" w:color="auto"/>
            <w:bottom w:val="none" w:sz="0" w:space="0" w:color="auto"/>
            <w:right w:val="none" w:sz="0" w:space="0" w:color="auto"/>
          </w:divBdr>
        </w:div>
        <w:div w:id="1544755367">
          <w:marLeft w:val="4200"/>
          <w:marRight w:val="0"/>
          <w:marTop w:val="0"/>
          <w:marBottom w:val="0"/>
          <w:divBdr>
            <w:top w:val="none" w:sz="0" w:space="0" w:color="auto"/>
            <w:left w:val="none" w:sz="0" w:space="0" w:color="auto"/>
            <w:bottom w:val="none" w:sz="0" w:space="0" w:color="auto"/>
            <w:right w:val="none" w:sz="0" w:space="0" w:color="auto"/>
          </w:divBdr>
          <w:divsChild>
            <w:div w:id="9983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5044">
      <w:bodyDiv w:val="1"/>
      <w:marLeft w:val="0"/>
      <w:marRight w:val="0"/>
      <w:marTop w:val="0"/>
      <w:marBottom w:val="0"/>
      <w:divBdr>
        <w:top w:val="none" w:sz="0" w:space="0" w:color="auto"/>
        <w:left w:val="none" w:sz="0" w:space="0" w:color="auto"/>
        <w:bottom w:val="none" w:sz="0" w:space="0" w:color="auto"/>
        <w:right w:val="none" w:sz="0" w:space="0" w:color="auto"/>
      </w:divBdr>
    </w:div>
    <w:div w:id="1354266575">
      <w:bodyDiv w:val="1"/>
      <w:marLeft w:val="0"/>
      <w:marRight w:val="0"/>
      <w:marTop w:val="0"/>
      <w:marBottom w:val="0"/>
      <w:divBdr>
        <w:top w:val="none" w:sz="0" w:space="0" w:color="auto"/>
        <w:left w:val="none" w:sz="0" w:space="0" w:color="auto"/>
        <w:bottom w:val="none" w:sz="0" w:space="0" w:color="auto"/>
        <w:right w:val="none" w:sz="0" w:space="0" w:color="auto"/>
      </w:divBdr>
    </w:div>
    <w:div w:id="1510752516">
      <w:bodyDiv w:val="1"/>
      <w:marLeft w:val="0"/>
      <w:marRight w:val="0"/>
      <w:marTop w:val="0"/>
      <w:marBottom w:val="0"/>
      <w:divBdr>
        <w:top w:val="none" w:sz="0" w:space="0" w:color="auto"/>
        <w:left w:val="none" w:sz="0" w:space="0" w:color="auto"/>
        <w:bottom w:val="none" w:sz="0" w:space="0" w:color="auto"/>
        <w:right w:val="none" w:sz="0" w:space="0" w:color="auto"/>
      </w:divBdr>
    </w:div>
    <w:div w:id="1550653884">
      <w:bodyDiv w:val="1"/>
      <w:marLeft w:val="0"/>
      <w:marRight w:val="0"/>
      <w:marTop w:val="0"/>
      <w:marBottom w:val="0"/>
      <w:divBdr>
        <w:top w:val="none" w:sz="0" w:space="0" w:color="auto"/>
        <w:left w:val="none" w:sz="0" w:space="0" w:color="auto"/>
        <w:bottom w:val="none" w:sz="0" w:space="0" w:color="auto"/>
        <w:right w:val="none" w:sz="0" w:space="0" w:color="auto"/>
      </w:divBdr>
    </w:div>
    <w:div w:id="1561942865">
      <w:bodyDiv w:val="1"/>
      <w:marLeft w:val="0"/>
      <w:marRight w:val="0"/>
      <w:marTop w:val="0"/>
      <w:marBottom w:val="0"/>
      <w:divBdr>
        <w:top w:val="none" w:sz="0" w:space="0" w:color="auto"/>
        <w:left w:val="none" w:sz="0" w:space="0" w:color="auto"/>
        <w:bottom w:val="none" w:sz="0" w:space="0" w:color="auto"/>
        <w:right w:val="none" w:sz="0" w:space="0" w:color="auto"/>
      </w:divBdr>
    </w:div>
    <w:div w:id="1631671234">
      <w:bodyDiv w:val="1"/>
      <w:marLeft w:val="0"/>
      <w:marRight w:val="0"/>
      <w:marTop w:val="0"/>
      <w:marBottom w:val="0"/>
      <w:divBdr>
        <w:top w:val="none" w:sz="0" w:space="0" w:color="auto"/>
        <w:left w:val="none" w:sz="0" w:space="0" w:color="auto"/>
        <w:bottom w:val="none" w:sz="0" w:space="0" w:color="auto"/>
        <w:right w:val="none" w:sz="0" w:space="0" w:color="auto"/>
      </w:divBdr>
    </w:div>
    <w:div w:id="1723014132">
      <w:bodyDiv w:val="1"/>
      <w:marLeft w:val="0"/>
      <w:marRight w:val="0"/>
      <w:marTop w:val="0"/>
      <w:marBottom w:val="0"/>
      <w:divBdr>
        <w:top w:val="none" w:sz="0" w:space="0" w:color="auto"/>
        <w:left w:val="none" w:sz="0" w:space="0" w:color="auto"/>
        <w:bottom w:val="none" w:sz="0" w:space="0" w:color="auto"/>
        <w:right w:val="none" w:sz="0" w:space="0" w:color="auto"/>
      </w:divBdr>
    </w:div>
    <w:div w:id="1740707970">
      <w:bodyDiv w:val="1"/>
      <w:marLeft w:val="0"/>
      <w:marRight w:val="0"/>
      <w:marTop w:val="0"/>
      <w:marBottom w:val="0"/>
      <w:divBdr>
        <w:top w:val="none" w:sz="0" w:space="0" w:color="auto"/>
        <w:left w:val="none" w:sz="0" w:space="0" w:color="auto"/>
        <w:bottom w:val="none" w:sz="0" w:space="0" w:color="auto"/>
        <w:right w:val="none" w:sz="0" w:space="0" w:color="auto"/>
      </w:divBdr>
    </w:div>
    <w:div w:id="1766920920">
      <w:bodyDiv w:val="1"/>
      <w:marLeft w:val="0"/>
      <w:marRight w:val="0"/>
      <w:marTop w:val="0"/>
      <w:marBottom w:val="0"/>
      <w:divBdr>
        <w:top w:val="none" w:sz="0" w:space="0" w:color="auto"/>
        <w:left w:val="none" w:sz="0" w:space="0" w:color="auto"/>
        <w:bottom w:val="none" w:sz="0" w:space="0" w:color="auto"/>
        <w:right w:val="none" w:sz="0" w:space="0" w:color="auto"/>
      </w:divBdr>
    </w:div>
    <w:div w:id="1788039992">
      <w:bodyDiv w:val="1"/>
      <w:marLeft w:val="0"/>
      <w:marRight w:val="0"/>
      <w:marTop w:val="0"/>
      <w:marBottom w:val="0"/>
      <w:divBdr>
        <w:top w:val="none" w:sz="0" w:space="0" w:color="auto"/>
        <w:left w:val="none" w:sz="0" w:space="0" w:color="auto"/>
        <w:bottom w:val="none" w:sz="0" w:space="0" w:color="auto"/>
        <w:right w:val="none" w:sz="0" w:space="0" w:color="auto"/>
      </w:divBdr>
    </w:div>
    <w:div w:id="1799033165">
      <w:bodyDiv w:val="1"/>
      <w:marLeft w:val="0"/>
      <w:marRight w:val="0"/>
      <w:marTop w:val="0"/>
      <w:marBottom w:val="0"/>
      <w:divBdr>
        <w:top w:val="none" w:sz="0" w:space="0" w:color="auto"/>
        <w:left w:val="none" w:sz="0" w:space="0" w:color="auto"/>
        <w:bottom w:val="none" w:sz="0" w:space="0" w:color="auto"/>
        <w:right w:val="none" w:sz="0" w:space="0" w:color="auto"/>
      </w:divBdr>
    </w:div>
    <w:div w:id="1813979172">
      <w:bodyDiv w:val="1"/>
      <w:marLeft w:val="0"/>
      <w:marRight w:val="0"/>
      <w:marTop w:val="0"/>
      <w:marBottom w:val="0"/>
      <w:divBdr>
        <w:top w:val="none" w:sz="0" w:space="0" w:color="auto"/>
        <w:left w:val="none" w:sz="0" w:space="0" w:color="auto"/>
        <w:bottom w:val="none" w:sz="0" w:space="0" w:color="auto"/>
        <w:right w:val="none" w:sz="0" w:space="0" w:color="auto"/>
      </w:divBdr>
    </w:div>
    <w:div w:id="1824472360">
      <w:bodyDiv w:val="1"/>
      <w:marLeft w:val="0"/>
      <w:marRight w:val="0"/>
      <w:marTop w:val="0"/>
      <w:marBottom w:val="0"/>
      <w:divBdr>
        <w:top w:val="none" w:sz="0" w:space="0" w:color="auto"/>
        <w:left w:val="none" w:sz="0" w:space="0" w:color="auto"/>
        <w:bottom w:val="none" w:sz="0" w:space="0" w:color="auto"/>
        <w:right w:val="none" w:sz="0" w:space="0" w:color="auto"/>
      </w:divBdr>
    </w:div>
    <w:div w:id="1870949547">
      <w:bodyDiv w:val="1"/>
      <w:marLeft w:val="0"/>
      <w:marRight w:val="0"/>
      <w:marTop w:val="0"/>
      <w:marBottom w:val="0"/>
      <w:divBdr>
        <w:top w:val="none" w:sz="0" w:space="0" w:color="auto"/>
        <w:left w:val="none" w:sz="0" w:space="0" w:color="auto"/>
        <w:bottom w:val="none" w:sz="0" w:space="0" w:color="auto"/>
        <w:right w:val="none" w:sz="0" w:space="0" w:color="auto"/>
      </w:divBdr>
    </w:div>
    <w:div w:id="1914197319">
      <w:bodyDiv w:val="1"/>
      <w:marLeft w:val="0"/>
      <w:marRight w:val="0"/>
      <w:marTop w:val="0"/>
      <w:marBottom w:val="0"/>
      <w:divBdr>
        <w:top w:val="none" w:sz="0" w:space="0" w:color="auto"/>
        <w:left w:val="none" w:sz="0" w:space="0" w:color="auto"/>
        <w:bottom w:val="none" w:sz="0" w:space="0" w:color="auto"/>
        <w:right w:val="none" w:sz="0" w:space="0" w:color="auto"/>
      </w:divBdr>
    </w:div>
    <w:div w:id="2049601700">
      <w:bodyDiv w:val="1"/>
      <w:marLeft w:val="0"/>
      <w:marRight w:val="0"/>
      <w:marTop w:val="0"/>
      <w:marBottom w:val="0"/>
      <w:divBdr>
        <w:top w:val="none" w:sz="0" w:space="0" w:color="auto"/>
        <w:left w:val="none" w:sz="0" w:space="0" w:color="auto"/>
        <w:bottom w:val="none" w:sz="0" w:space="0" w:color="auto"/>
        <w:right w:val="none" w:sz="0" w:space="0" w:color="auto"/>
      </w:divBdr>
    </w:div>
    <w:div w:id="212619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hyperlink" Target="https://www.dpi.nsw.gov.au/__data/assets/pdf_file/0008/45566/Breeds_of_pigs_-_Large_White_-_Primefact_62-final.pdf" TargetMode="External"/><Relationship Id="rId47" Type="http://schemas.openxmlformats.org/officeDocument/2006/relationships/hyperlink" Target="https://www.heatstress.info/HeatStressExplained/Identifyingpigssufferingfromheatstress.aspx" TargetMode="External"/><Relationship Id="rId50" Type="http://schemas.openxmlformats.org/officeDocument/2006/relationships/hyperlink" Target="https://researchonline.jcu.edu.au/48348/1/48348%20Pena%20et%20al%202017.pdf" TargetMode="External"/><Relationship Id="rId55" Type="http://schemas.openxmlformats.org/officeDocument/2006/relationships/hyperlink" Target="https://sunshoweronline.com.au/pipe-fittings/poly-pipe-fittings/low-density-poly-fittings/netafim-low-density-poly-pipe?gclid=CjwKCAjwlejcBRAdEiwAAbj6KcYm95fCYqAtJM1nz3qoUGTd94f6jvKAaHYRTmI5NWxu6EiWwuke" TargetMode="External"/><Relationship Id="rId63" Type="http://schemas.openxmlformats.org/officeDocument/2006/relationships/image" Target="media/image36.JPG"/><Relationship Id="rId68" Type="http://schemas.openxmlformats.org/officeDocument/2006/relationships/image" Target="media/image41.JP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4.JP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hyperlink" Target="http://www.thepigsite.com/articles/3391/mastitis-metritis-agalactia-mma" TargetMode="External"/><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hyperlink" Target="https://www.afr.com/business/farmers-under-pressure-as-pork-prices-crash-20180113-h0i08f" TargetMode="External"/><Relationship Id="rId53" Type="http://schemas.openxmlformats.org/officeDocument/2006/relationships/hyperlink" Target="https://www.daf.qld.gov.au/business-priorities/animal-industries/pigs/about-the-industry/in-queensland" TargetMode="External"/><Relationship Id="rId58" Type="http://schemas.openxmlformats.org/officeDocument/2006/relationships/hyperlink" Target="https://polytex.net.au/" TargetMode="External"/><Relationship Id="rId66" Type="http://schemas.openxmlformats.org/officeDocument/2006/relationships/image" Target="media/image39.JPG"/><Relationship Id="rId74" Type="http://schemas.openxmlformats.org/officeDocument/2006/relationships/image" Target="media/image47.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JP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yperlink" Target="http://australianpork.com.au/wp-content/uploads/2017/10/Annual-Report-2016-2017_Final-web.pdf" TargetMode="External"/><Relationship Id="rId52" Type="http://schemas.openxmlformats.org/officeDocument/2006/relationships/hyperlink" Target="https://aussiepigfarmers.com.au/pigs/our-animals/elective-husbandry-procedures/" TargetMode="External"/><Relationship Id="rId60" Type="http://schemas.openxmlformats.org/officeDocument/2006/relationships/hyperlink" Target="http://ddt.com.au/" TargetMode="External"/><Relationship Id="rId65" Type="http://schemas.openxmlformats.org/officeDocument/2006/relationships/image" Target="media/image38.JPG"/><Relationship Id="rId73" Type="http://schemas.openxmlformats.org/officeDocument/2006/relationships/image" Target="media/image46.JP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hyperlink" Target="https://www.dpi.nsw.gov.au/__data/assets/pdf_file/0008/45557/Breeds_of_pigs-Landrace_-_Primefact_63-final.pdf" TargetMode="External"/><Relationship Id="rId48" Type="http://schemas.openxmlformats.org/officeDocument/2006/relationships/hyperlink" Target="https://www.agric.wa.gov.au/feeding-nutrition/heat-stress-pigs" TargetMode="External"/><Relationship Id="rId56" Type="http://schemas.openxmlformats.org/officeDocument/2006/relationships/hyperlink" Target="http://www.rotem.com/pig-farming/superguard_and_piguard" TargetMode="External"/><Relationship Id="rId64" Type="http://schemas.openxmlformats.org/officeDocument/2006/relationships/image" Target="media/image37.JPG"/><Relationship Id="rId69" Type="http://schemas.openxmlformats.org/officeDocument/2006/relationships/image" Target="media/image42.JP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daf.qld.gov.au/business-priorities/animal-industries/pigs/managing-a-piggery/housing-pigs/spray-cooling" TargetMode="External"/><Relationship Id="rId72" Type="http://schemas.openxmlformats.org/officeDocument/2006/relationships/image" Target="media/image45.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hyperlink" Target="https://www.environment.nsw.gov.au/resources/licensing/piggery05123.pdf" TargetMode="External"/><Relationship Id="rId59" Type="http://schemas.openxmlformats.org/officeDocument/2006/relationships/hyperlink" Target="http://ddt.com.au/" TargetMode="External"/><Relationship Id="rId67" Type="http://schemas.openxmlformats.org/officeDocument/2006/relationships/image" Target="media/image40.JP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hyperlink" Target="http://www.sprayfoamsolutions.co.za/News/entryid/4208/increasing-chicken-and-pig-farming-yields-with-spray-foam-insulation" TargetMode="External"/><Relationship Id="rId62" Type="http://schemas.openxmlformats.org/officeDocument/2006/relationships/image" Target="media/image35.JPG"/><Relationship Id="rId70" Type="http://schemas.openxmlformats.org/officeDocument/2006/relationships/image" Target="media/image43.JPG"/><Relationship Id="rId75"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hyperlink" Target="http://file:///C:/Users/Claire/Downloads/Sow-Infertility-Manual-November-2013.pdf" TargetMode="External"/><Relationship Id="rId57" Type="http://schemas.openxmlformats.org/officeDocument/2006/relationships/hyperlink" Target="http://bmslots.com.au/pork-production/venti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27D83-784A-4969-8303-0CB43A161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10029</Words>
  <Characters>57170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Lowe</dc:creator>
  <cp:keywords/>
  <dc:description/>
  <cp:lastModifiedBy>GIFFIN, Warren</cp:lastModifiedBy>
  <cp:revision>2</cp:revision>
  <cp:lastPrinted>2018-11-13T20:27:00Z</cp:lastPrinted>
  <dcterms:created xsi:type="dcterms:W3CDTF">2018-11-16T00:25:00Z</dcterms:created>
  <dcterms:modified xsi:type="dcterms:W3CDTF">2018-11-16T00:25:00Z</dcterms:modified>
</cp:coreProperties>
</file>